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1CA5" w14:textId="77777777" w:rsidR="00DB39C8" w:rsidRPr="00130827" w:rsidRDefault="00DB39C8" w:rsidP="00DA3A0C">
      <w:pPr>
        <w:pStyle w:val="ListeParagraf"/>
        <w:ind w:left="2133"/>
        <w:rPr>
          <w:rFonts w:ascii="Times New Roman" w:hAnsi="Times New Roman"/>
          <w:sz w:val="24"/>
          <w:szCs w:val="24"/>
        </w:rPr>
      </w:pPr>
    </w:p>
    <w:p w14:paraId="5A5CD403" w14:textId="7ED7E177" w:rsidR="00DB39C8" w:rsidRDefault="006E6E82" w:rsidP="0013082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KAN</w:t>
      </w:r>
      <w:r w:rsidR="00CB4D35">
        <w:rPr>
          <w:rFonts w:ascii="Times New Roman" w:eastAsia="TimesNewRomanPS-BoldMT" w:hAnsi="Times New Roman"/>
          <w:b/>
          <w:bCs/>
          <w:sz w:val="24"/>
          <w:szCs w:val="24"/>
        </w:rPr>
        <w:t xml:space="preserve"> SAKLAMA DOLABI</w:t>
      </w:r>
    </w:p>
    <w:p w14:paraId="175D2628" w14:textId="16CE2E6E" w:rsidR="00056A57" w:rsidRPr="00056A57" w:rsidRDefault="00DB39C8" w:rsidP="00056A57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  <w:sz w:val="24"/>
          <w:szCs w:val="24"/>
        </w:rPr>
      </w:pPr>
      <w:r>
        <w:rPr>
          <w:rFonts w:ascii="Times New Roman" w:eastAsia="TimesNewRomanPS-BoldMT" w:hAnsi="Times New Roman"/>
          <w:b/>
          <w:bCs/>
          <w:sz w:val="24"/>
          <w:szCs w:val="24"/>
        </w:rPr>
        <w:t>TEKNİK ŞARTNAMESİ</w:t>
      </w:r>
    </w:p>
    <w:p w14:paraId="3E5364AC" w14:textId="77777777" w:rsidR="005A7B02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Cihaz dik tip</w:t>
      </w:r>
      <w:r w:rsidR="005A7B0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7C25D140" w14:textId="516E28B9" w:rsidR="00DB39C8" w:rsidRDefault="005A7B0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2 adet sabit tel rafı,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3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adet</w:t>
      </w:r>
      <w:r w:rsidR="009623F1">
        <w:rPr>
          <w:rFonts w:ascii="Times New Roman" w:eastAsia="TimesNewRomanPS-BoldMT" w:hAnsi="Times New Roman"/>
          <w:bCs/>
          <w:sz w:val="24"/>
          <w:szCs w:val="24"/>
        </w:rPr>
        <w:t xml:space="preserve">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 xml:space="preserve"> çekmecesi </w:t>
      </w:r>
      <w:r w:rsidR="00ED7BAA"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17172DB4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 7’ inç dokunmatik ekrana sahip olmalıdır. Bu ekran üzerinden dolabın tüm verilerine ulaşım imkânı, kullanıcı yetkilendirme, grafiksel ısı seyri, kullanıcı ve mühendis girişi gibi birtakım özellikler kolaylıkla uygulanabilmelidir.   </w:t>
      </w:r>
    </w:p>
    <w:p w14:paraId="38C2B14B" w14:textId="5D9F31BB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Cihazın hacmi 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brüt </w:t>
      </w:r>
      <w:r w:rsidR="00F73A4E">
        <w:rPr>
          <w:rFonts w:ascii="Times New Roman" w:eastAsia="TimesNewRomanPS-BoldMT" w:hAnsi="Times New Roman"/>
          <w:bCs/>
          <w:sz w:val="24"/>
          <w:szCs w:val="24"/>
        </w:rPr>
        <w:t>7</w:t>
      </w:r>
      <w:r w:rsidR="009241DD">
        <w:rPr>
          <w:rFonts w:ascii="Times New Roman" w:eastAsia="TimesNewRomanPS-BoldMT" w:hAnsi="Times New Roman"/>
          <w:bCs/>
          <w:sz w:val="24"/>
          <w:szCs w:val="24"/>
        </w:rPr>
        <w:t>92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lt net </w:t>
      </w:r>
      <w:r w:rsidR="00F73A4E">
        <w:rPr>
          <w:rFonts w:ascii="Times New Roman" w:eastAsia="TimesNewRomanPS-BoldMT" w:hAnsi="Times New Roman"/>
          <w:bCs/>
          <w:sz w:val="24"/>
          <w:szCs w:val="24"/>
        </w:rPr>
        <w:t>6</w:t>
      </w:r>
      <w:r w:rsidR="009241DD">
        <w:rPr>
          <w:rFonts w:ascii="Times New Roman" w:eastAsia="TimesNewRomanPS-BoldMT" w:hAnsi="Times New Roman"/>
          <w:bCs/>
          <w:sz w:val="24"/>
          <w:szCs w:val="24"/>
        </w:rPr>
        <w:t>45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lt </w:t>
      </w:r>
      <w:r>
        <w:rPr>
          <w:rFonts w:ascii="Times New Roman" w:eastAsia="TimesNewRomanPS-BoldMT" w:hAnsi="Times New Roman"/>
          <w:bCs/>
          <w:sz w:val="24"/>
          <w:szCs w:val="24"/>
        </w:rPr>
        <w:t>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4DFB3745" w14:textId="5EF6943E" w:rsidR="005D449A" w:rsidRPr="005D449A" w:rsidRDefault="006E6E8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 en az </w:t>
      </w:r>
      <w:r w:rsidR="00F73A4E">
        <w:rPr>
          <w:rFonts w:ascii="Times New Roman" w:eastAsia="TimesNewRomanPS-BoldMT" w:hAnsi="Times New Roman"/>
          <w:bCs/>
          <w:sz w:val="24"/>
          <w:szCs w:val="24"/>
        </w:rPr>
        <w:t>450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adet (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450 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>ml)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kan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torbasını saklayabilmelidir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2D857D27" w14:textId="51A6C6D5" w:rsidR="00E6781C" w:rsidRDefault="00C6147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Cihazın 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 xml:space="preserve">Çalışma sıcaklığı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fabrika çıkışı +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4 derece</w:t>
      </w:r>
      <w:r w:rsidR="008E20C6">
        <w:rPr>
          <w:rFonts w:ascii="Times New Roman" w:eastAsia="TimesNewRomanPS-BoldMT" w:hAnsi="Times New Roman"/>
          <w:bCs/>
          <w:sz w:val="24"/>
          <w:szCs w:val="24"/>
        </w:rPr>
        <w:t>ye ayarlanmış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0A4E1328" w14:textId="77777777" w:rsidR="001532E1" w:rsidRDefault="001532E1" w:rsidP="001532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kapısından içerisin rahat görülebilmesi için 5 katlı organik camı olmalıdır.</w:t>
      </w:r>
    </w:p>
    <w:p w14:paraId="0626A955" w14:textId="70419D46" w:rsidR="001532E1" w:rsidRDefault="001532E1" w:rsidP="001532E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led iç aydınlatması olmalıdır. Ekran üzerinden açılıp kapana bilmelidir.</w:t>
      </w:r>
    </w:p>
    <w:p w14:paraId="1FDAF1FA" w14:textId="1E8BA953" w:rsidR="00DB39C8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Cihazda yetkisiz kişilerin kullanımını önlemek amacı ile temassız kart özelliği olmalı, ayrıca şifrede konulabilmelidir.  </w:t>
      </w:r>
    </w:p>
    <w:p w14:paraId="7826245B" w14:textId="66048599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+</w:t>
      </w:r>
      <w:r>
        <w:rPr>
          <w:rFonts w:ascii="Times New Roman" w:eastAsia="TimesNewRomanPS-BoldMT" w:hAnsi="Times New Roman"/>
          <w:bCs/>
          <w:sz w:val="24"/>
          <w:szCs w:val="24"/>
        </w:rPr>
        <w:t>43</w:t>
      </w: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derece ortam sıcaklığında da sorunsuz çalışabilmelidir.</w:t>
      </w:r>
    </w:p>
    <w:p w14:paraId="03194AF5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ayarlanan sıcaklık sınırlarının dışına çıktığında, kapı açık kaldığında yüksek ve düşük sıcaklıklarda sesli ve görsel alarm vermeli, istenildiğinde kullanıcıya sms veya mail atabilmelidir.</w:t>
      </w:r>
    </w:p>
    <w:p w14:paraId="67896BF0" w14:textId="4F39C7BE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Cihaz </w:t>
      </w:r>
      <w:r>
        <w:rPr>
          <w:rFonts w:ascii="Times New Roman" w:eastAsia="TimesNewRomanPS-BoldMT" w:hAnsi="Times New Roman"/>
          <w:bCs/>
          <w:sz w:val="24"/>
          <w:szCs w:val="24"/>
        </w:rPr>
        <w:t>elektrik kesintilerinde</w:t>
      </w:r>
      <w:r w:rsidR="001626F6">
        <w:rPr>
          <w:rFonts w:ascii="Times New Roman" w:eastAsia="TimesNewRomanPS-BoldMT" w:hAnsi="Times New Roman"/>
          <w:bCs/>
          <w:sz w:val="24"/>
          <w:szCs w:val="24"/>
        </w:rPr>
        <w:t xml:space="preserve"> alarm ve ekran ünitesini 48 saat süreyle besleyebilecek akü sistemine sahip olmalıdır.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</w:p>
    <w:p w14:paraId="53513910" w14:textId="7EE8FFEB" w:rsidR="004056B3" w:rsidRDefault="004056B3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USB ısı takip sistemi olmalıdır. Geriye dönük</w:t>
      </w:r>
      <w:r w:rsidR="00E6781C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ısı kayıtları USB ile cihazdan alınarak bilgisayar ortamında görüntülenip çıktı alınabilmelidir.</w:t>
      </w:r>
    </w:p>
    <w:p w14:paraId="5F1E808D" w14:textId="77777777" w:rsidR="00056A57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 üretici tarafından sağlanan bir yazılım sayesinde dolabın arıza durumları, kullanıcı yetkileri, dolabın performans verilerin, vs. dolap hakkında birçok bilginin uzaktan erişilmesine izin veren internet tabanlı bir programa sahip olmalıdır.</w:t>
      </w:r>
    </w:p>
    <w:p w14:paraId="343D73BC" w14:textId="4471A9BC" w:rsidR="00E6781C" w:rsidRPr="00E6781C" w:rsidRDefault="00056A57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056A57">
        <w:rPr>
          <w:rFonts w:ascii="Times New Roman" w:eastAsia="TimesNewRomanPS-BoldMT" w:hAnsi="Times New Roman"/>
          <w:bCs/>
          <w:sz w:val="24"/>
          <w:szCs w:val="24"/>
        </w:rPr>
        <w:t>Cihazın kendi ekranında dijital ısı takip sistemi olmalıdır. Geriye dönük ısı kayıtları USB ile cihazdan alınarak bilgisayar ortamında görüntülenip çıktı alınabilmelidir.</w:t>
      </w:r>
      <w:r w:rsidR="00E6781C" w:rsidRPr="00E6781C">
        <w:rPr>
          <w:rFonts w:ascii="Times New Roman" w:eastAsia="TimesNewRomanPS-BoldMT" w:hAnsi="Times New Roman"/>
          <w:bCs/>
          <w:sz w:val="24"/>
          <w:szCs w:val="24"/>
        </w:rPr>
        <w:t xml:space="preserve">  </w:t>
      </w:r>
    </w:p>
    <w:p w14:paraId="32344E97" w14:textId="77777777" w:rsidR="00E6781C" w:rsidRPr="00E6781C" w:rsidRDefault="00E6781C" w:rsidP="00E6781C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elektronik kapı kilidi olmalıdır. Dokunmatik ekran üzerinden kapı kilidinin açılıp kapanması sağlanmalıdır.   </w:t>
      </w:r>
    </w:p>
    <w:p w14:paraId="535C59E7" w14:textId="77777777" w:rsid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>Kapı sızdırmazlığı manyetik conta ile sağlanma</w:t>
      </w:r>
      <w:r>
        <w:rPr>
          <w:rFonts w:ascii="Times New Roman" w:eastAsia="TimesNewRomanPS-BoldMT" w:hAnsi="Times New Roman"/>
          <w:bCs/>
          <w:sz w:val="24"/>
          <w:szCs w:val="24"/>
        </w:rPr>
        <w:t>lı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dır.</w:t>
      </w:r>
    </w:p>
    <w:p w14:paraId="3276C403" w14:textId="3DBFAA51" w:rsidR="00E77967" w:rsidRDefault="00B65032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Cihazın içi pas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>lanmaz çelik</w:t>
      </w:r>
      <w:r w:rsidR="00882C13">
        <w:rPr>
          <w:rFonts w:ascii="Times New Roman" w:eastAsia="TimesNewRomanPS-BoldMT" w:hAnsi="Times New Roman"/>
          <w:bCs/>
          <w:sz w:val="24"/>
          <w:szCs w:val="24"/>
        </w:rPr>
        <w:t>, dışı galvanize çelik üzeri paslanmaz malzeme ile kaplı</w:t>
      </w:r>
      <w:r w:rsidR="00E77967">
        <w:rPr>
          <w:rFonts w:ascii="Times New Roman" w:eastAsia="TimesNewRomanPS-BoldMT" w:hAnsi="Times New Roman"/>
          <w:bCs/>
          <w:sz w:val="24"/>
          <w:szCs w:val="24"/>
        </w:rPr>
        <w:t xml:space="preserve"> olmalıdır.</w:t>
      </w:r>
    </w:p>
    <w:p w14:paraId="18F1D24E" w14:textId="54208707" w:rsidR="00E82D05" w:rsidRPr="00E82D05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>82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E82D05">
        <w:rPr>
          <w:rFonts w:ascii="Times New Roman" w:eastAsia="TimesNewRomanPS-BoldMT" w:hAnsi="Times New Roman"/>
          <w:bCs/>
          <w:sz w:val="24"/>
          <w:szCs w:val="24"/>
        </w:rPr>
        <w:t>mm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>’ye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 kadar kapı ve 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kasa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yalıtımına</w:t>
      </w:r>
      <w:r w:rsidR="005D449A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 xml:space="preserve">sahip olmalıdır. Isı </w:t>
      </w:r>
      <w:r w:rsidRPr="00E82D05">
        <w:rPr>
          <w:rFonts w:ascii="Times New Roman" w:eastAsia="TimesNewRomanPS-BoldMT" w:hAnsi="Times New Roman"/>
          <w:bCs/>
          <w:sz w:val="24"/>
          <w:szCs w:val="24"/>
        </w:rPr>
        <w:t>yalıtım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ı</w:t>
      </w:r>
      <w:r w:rsidR="00E82D05" w:rsidRPr="00E82D05">
        <w:rPr>
          <w:rFonts w:ascii="Times New Roman" w:eastAsia="TimesNewRomanPS-BoldMT" w:hAnsi="Times New Roman"/>
          <w:bCs/>
          <w:sz w:val="24"/>
          <w:szCs w:val="24"/>
        </w:rPr>
        <w:t xml:space="preserve"> poli</w:t>
      </w:r>
      <w:r w:rsidR="00E82D05">
        <w:rPr>
          <w:rFonts w:ascii="Times New Roman" w:eastAsia="TimesNewRomanPS-BoldMT" w:hAnsi="Times New Roman"/>
          <w:bCs/>
          <w:sz w:val="24"/>
          <w:szCs w:val="24"/>
        </w:rPr>
        <w:t>üretan köpük</w:t>
      </w:r>
    </w:p>
    <w:p w14:paraId="3E2C1508" w14:textId="344524CC" w:rsidR="00C40824" w:rsidRPr="00130827" w:rsidRDefault="005A7B02" w:rsidP="00E6781C">
      <w:pPr>
        <w:autoSpaceDE w:val="0"/>
        <w:autoSpaceDN w:val="0"/>
        <w:adjustRightInd w:val="0"/>
        <w:spacing w:after="0" w:line="240" w:lineRule="auto"/>
        <w:ind w:left="781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 i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le sağlan</w:t>
      </w:r>
      <w:r w:rsidR="00DB39C8">
        <w:rPr>
          <w:rFonts w:ascii="Times New Roman" w:eastAsia="TimesNewRomanPS-BoldMT" w:hAnsi="Times New Roman"/>
          <w:bCs/>
          <w:sz w:val="24"/>
          <w:szCs w:val="24"/>
        </w:rPr>
        <w:t>mış olmalıdır</w:t>
      </w:r>
      <w:r w:rsidR="00DB39C8"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5EF2271A" w14:textId="77777777" w:rsidR="00DB39C8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CFC içermeyen hermetik kompresör kullanılmış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0D59FC5A" w14:textId="02A20DD6" w:rsidR="00C40824" w:rsidRPr="00C40824" w:rsidRDefault="00C40824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 xml:space="preserve">Cihazda CFC içermeyen 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R</w:t>
      </w:r>
      <w:r w:rsidR="006E6E82">
        <w:rPr>
          <w:rFonts w:ascii="Times New Roman" w:eastAsia="TimesNewRomanPS-BoldMT" w:hAnsi="Times New Roman"/>
          <w:bCs/>
          <w:sz w:val="24"/>
          <w:szCs w:val="24"/>
        </w:rPr>
        <w:t>600</w:t>
      </w:r>
      <w:r w:rsidR="005B27F0">
        <w:rPr>
          <w:rFonts w:ascii="Times New Roman" w:eastAsia="TimesNewRomanPS-BoldMT" w:hAnsi="Times New Roman"/>
          <w:bCs/>
          <w:sz w:val="24"/>
          <w:szCs w:val="24"/>
        </w:rPr>
        <w:t>a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gaz kullanılmış olmalıdır.</w:t>
      </w:r>
    </w:p>
    <w:p w14:paraId="72642ECC" w14:textId="7EFAAF46" w:rsid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eastAsia="TimesNewRomanPS-BoldMT" w:hAnsi="Times New Roman"/>
          <w:bCs/>
          <w:sz w:val="24"/>
          <w:szCs w:val="24"/>
        </w:rPr>
        <w:t>Cihaz</w:t>
      </w:r>
      <w:r w:rsidR="001478FC">
        <w:rPr>
          <w:rFonts w:ascii="Times New Roman" w:eastAsia="TimesNewRomanPS-BoldMT" w:hAnsi="Times New Roman"/>
          <w:bCs/>
          <w:sz w:val="24"/>
          <w:szCs w:val="24"/>
        </w:rPr>
        <w:t xml:space="preserve"> dış</w:t>
      </w:r>
      <w:r>
        <w:rPr>
          <w:rFonts w:ascii="Times New Roman" w:eastAsia="TimesNewRomanPS-BoldMT" w:hAnsi="Times New Roman"/>
          <w:bCs/>
          <w:sz w:val="24"/>
          <w:szCs w:val="24"/>
        </w:rPr>
        <w:t xml:space="preserve"> ölçüleri (Y x G x D) 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1988 x </w:t>
      </w:r>
      <w:r w:rsidR="00F73A4E">
        <w:rPr>
          <w:rFonts w:ascii="Times New Roman" w:eastAsia="TimesNewRomanPS-BoldMT" w:hAnsi="Times New Roman"/>
          <w:bCs/>
          <w:sz w:val="24"/>
          <w:szCs w:val="24"/>
        </w:rPr>
        <w:t>992</w:t>
      </w:r>
      <w:r w:rsidR="00056A57" w:rsidRPr="00056A57">
        <w:rPr>
          <w:rFonts w:ascii="Times New Roman" w:eastAsia="TimesNewRomanPS-BoldMT" w:hAnsi="Times New Roman"/>
          <w:bCs/>
          <w:sz w:val="24"/>
          <w:szCs w:val="24"/>
        </w:rPr>
        <w:t xml:space="preserve"> x 1039</w:t>
      </w:r>
      <w:r w:rsidR="00056A5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>
        <w:rPr>
          <w:rFonts w:ascii="Times New Roman" w:eastAsia="TimesNewRomanPS-BoldMT" w:hAnsi="Times New Roman"/>
          <w:bCs/>
          <w:sz w:val="24"/>
          <w:szCs w:val="24"/>
        </w:rPr>
        <w:t>mm olmalıdır.</w:t>
      </w:r>
    </w:p>
    <w:p w14:paraId="1A1C5B44" w14:textId="2791538A" w:rsidR="005D449A" w:rsidRPr="005D449A" w:rsidRDefault="005D449A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Cihaz maksimum </w:t>
      </w:r>
      <w:r w:rsidR="00F73A4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056A57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 xml:space="preserve"> yüksekliğinde ses ile çalışmalıdır.</w:t>
      </w:r>
    </w:p>
    <w:p w14:paraId="0AD2FA66" w14:textId="272550AE" w:rsidR="00DB39C8" w:rsidRPr="00130827" w:rsidRDefault="00DB39C8" w:rsidP="00E678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Cihazın 220</w:t>
      </w:r>
      <w:r w:rsidR="00C6147A">
        <w:rPr>
          <w:rFonts w:ascii="Times New Roman" w:eastAsia="TimesNewRomanPS-BoldMT" w:hAnsi="Times New Roman"/>
          <w:bCs/>
          <w:sz w:val="24"/>
          <w:szCs w:val="24"/>
        </w:rPr>
        <w:t>-24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V / 50</w:t>
      </w:r>
      <w:r w:rsidR="002D3C01">
        <w:rPr>
          <w:rFonts w:ascii="Times New Roman" w:eastAsia="TimesNewRomanPS-BoldMT" w:hAnsi="Times New Roman"/>
          <w:bCs/>
          <w:sz w:val="24"/>
          <w:szCs w:val="24"/>
        </w:rPr>
        <w:t>-60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</w:t>
      </w:r>
      <w:r w:rsidR="00056A57" w:rsidRPr="00130827">
        <w:rPr>
          <w:rFonts w:ascii="Times New Roman" w:eastAsia="TimesNewRomanPS-BoldMT" w:hAnsi="Times New Roman"/>
          <w:bCs/>
          <w:sz w:val="24"/>
          <w:szCs w:val="24"/>
        </w:rPr>
        <w:t>Hz.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 xml:space="preserve"> ile çalışmalıdır. Cihazın güç </w:t>
      </w:r>
      <w:r w:rsidR="00E6781C" w:rsidRPr="00130827">
        <w:rPr>
          <w:rFonts w:ascii="Times New Roman" w:eastAsia="TimesNewRomanPS-BoldMT" w:hAnsi="Times New Roman"/>
          <w:bCs/>
          <w:sz w:val="24"/>
          <w:szCs w:val="24"/>
        </w:rPr>
        <w:t>tüketimi 1.50</w:t>
      </w:r>
      <w:r w:rsidR="00E6781C">
        <w:rPr>
          <w:rFonts w:ascii="Times New Roman" w:hAnsi="Times New Roman"/>
          <w:sz w:val="24"/>
          <w:szCs w:val="24"/>
        </w:rPr>
        <w:t xml:space="preserve"> </w:t>
      </w:r>
      <w:r w:rsidRPr="00130827">
        <w:rPr>
          <w:rFonts w:ascii="Times New Roman" w:hAnsi="Times New Roman"/>
          <w:sz w:val="24"/>
          <w:szCs w:val="24"/>
        </w:rPr>
        <w:t>kWh/24saat</w:t>
      </w:r>
      <w:r>
        <w:rPr>
          <w:rFonts w:ascii="Times New Roman" w:hAnsi="Times New Roman"/>
          <w:sz w:val="24"/>
          <w:szCs w:val="24"/>
        </w:rPr>
        <w:t xml:space="preserve"> olmalıdır</w:t>
      </w:r>
      <w:r w:rsidRPr="00130827">
        <w:rPr>
          <w:rFonts w:ascii="Times New Roman" w:eastAsia="TimesNewRomanPS-BoldMT" w:hAnsi="Times New Roman"/>
          <w:bCs/>
          <w:sz w:val="24"/>
          <w:szCs w:val="24"/>
        </w:rPr>
        <w:t>.</w:t>
      </w:r>
    </w:p>
    <w:p w14:paraId="7939288B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Cihazda kullanılan kompresörler 5 yıl garantili olmalıdır.</w:t>
      </w:r>
    </w:p>
    <w:p w14:paraId="20D54626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 ithal eden firma, Türkiye’de yetkili distribütör olduğunu belgelemelidir</w:t>
      </w:r>
    </w:p>
    <w:p w14:paraId="30F0D7C7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>Cihazın 93 / 42 / EEC, Class IIa (mdr) belgeleri olmalıdır.</w:t>
      </w:r>
    </w:p>
    <w:p w14:paraId="2292BB12" w14:textId="77777777" w:rsidR="00E6781C" w:rsidRPr="00E6781C" w:rsidRDefault="00E6781C" w:rsidP="00E6781C">
      <w:pPr>
        <w:numPr>
          <w:ilvl w:val="0"/>
          <w:numId w:val="3"/>
        </w:numPr>
        <w:spacing w:after="0" w:line="240" w:lineRule="auto"/>
        <w:rPr>
          <w:rFonts w:ascii="Times New Roman" w:eastAsia="TimesNewRomanPS-BoldMT" w:hAnsi="Times New Roman"/>
          <w:bCs/>
          <w:sz w:val="24"/>
          <w:szCs w:val="24"/>
        </w:rPr>
      </w:pPr>
      <w:r w:rsidRPr="00E6781C">
        <w:rPr>
          <w:rFonts w:ascii="Times New Roman" w:eastAsia="TimesNewRomanPS-BoldMT" w:hAnsi="Times New Roman"/>
          <w:bCs/>
          <w:sz w:val="24"/>
          <w:szCs w:val="24"/>
        </w:rPr>
        <w:t xml:space="preserve">Cihazın Sağlık Bakanlığı Ürün Takip Sistemi (ÜTS) Kaydı olmalıdır.   </w:t>
      </w:r>
    </w:p>
    <w:p w14:paraId="5B219A95" w14:textId="5CF9E0FD" w:rsidR="00F33E87" w:rsidRPr="005B27F0" w:rsidRDefault="00F33E87" w:rsidP="00E6781C">
      <w:pPr>
        <w:ind w:left="781"/>
        <w:rPr>
          <w:rFonts w:ascii="Times New Roman" w:hAnsi="Times New Roman"/>
          <w:sz w:val="24"/>
          <w:szCs w:val="24"/>
        </w:rPr>
      </w:pPr>
    </w:p>
    <w:sectPr w:rsidR="00F33E87" w:rsidRPr="005B27F0" w:rsidSect="001E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30562"/>
    <w:multiLevelType w:val="hybridMultilevel"/>
    <w:tmpl w:val="DBD659C6"/>
    <w:lvl w:ilvl="0" w:tplc="B6FE9CFC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7007726"/>
    <w:multiLevelType w:val="hybridMultilevel"/>
    <w:tmpl w:val="9DC4D862"/>
    <w:lvl w:ilvl="0" w:tplc="041F000F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853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573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4293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5013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733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453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7173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893" w:hanging="180"/>
      </w:pPr>
      <w:rPr>
        <w:rFonts w:cs="Times New Roman"/>
      </w:rPr>
    </w:lvl>
  </w:abstractNum>
  <w:abstractNum w:abstractNumId="2" w15:restartNumberingAfterBreak="0">
    <w:nsid w:val="5E9F40E0"/>
    <w:multiLevelType w:val="hybridMultilevel"/>
    <w:tmpl w:val="13503270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3" w15:restartNumberingAfterBreak="0">
    <w:nsid w:val="63D0707B"/>
    <w:multiLevelType w:val="hybridMultilevel"/>
    <w:tmpl w:val="B87E3E70"/>
    <w:lvl w:ilvl="0" w:tplc="041F000F">
      <w:start w:val="1"/>
      <w:numFmt w:val="decimal"/>
      <w:lvlText w:val="%1."/>
      <w:lvlJc w:val="left"/>
      <w:pPr>
        <w:ind w:left="1427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8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5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4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187" w:hanging="180"/>
      </w:pPr>
      <w:rPr>
        <w:rFonts w:cs="Times New Roman"/>
      </w:rPr>
    </w:lvl>
  </w:abstractNum>
  <w:abstractNum w:abstractNumId="4" w15:restartNumberingAfterBreak="0">
    <w:nsid w:val="682B7CB6"/>
    <w:multiLevelType w:val="hybridMultilevel"/>
    <w:tmpl w:val="0510BAE2"/>
    <w:lvl w:ilvl="0" w:tplc="041F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num w:numId="1" w16cid:durableId="1390689992">
    <w:abstractNumId w:val="1"/>
  </w:num>
  <w:num w:numId="2" w16cid:durableId="1542666603">
    <w:abstractNumId w:val="3"/>
  </w:num>
  <w:num w:numId="3" w16cid:durableId="1393426647">
    <w:abstractNumId w:val="2"/>
  </w:num>
  <w:num w:numId="4" w16cid:durableId="567493126">
    <w:abstractNumId w:val="0"/>
  </w:num>
  <w:num w:numId="5" w16cid:durableId="1772970386">
    <w:abstractNumId w:val="4"/>
  </w:num>
  <w:num w:numId="6" w16cid:durableId="469520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AE"/>
    <w:rsid w:val="00056A57"/>
    <w:rsid w:val="000A285B"/>
    <w:rsid w:val="00130827"/>
    <w:rsid w:val="001478FC"/>
    <w:rsid w:val="001532E1"/>
    <w:rsid w:val="001626F6"/>
    <w:rsid w:val="001E29F5"/>
    <w:rsid w:val="002D3C01"/>
    <w:rsid w:val="003912CE"/>
    <w:rsid w:val="004056B3"/>
    <w:rsid w:val="00465FB9"/>
    <w:rsid w:val="004B52BF"/>
    <w:rsid w:val="005715AE"/>
    <w:rsid w:val="005719B5"/>
    <w:rsid w:val="005A7B02"/>
    <w:rsid w:val="005B27F0"/>
    <w:rsid w:val="005D3EE3"/>
    <w:rsid w:val="005D449A"/>
    <w:rsid w:val="006E6E82"/>
    <w:rsid w:val="00770300"/>
    <w:rsid w:val="007952DD"/>
    <w:rsid w:val="007C79FC"/>
    <w:rsid w:val="00805181"/>
    <w:rsid w:val="00882C13"/>
    <w:rsid w:val="008E20C6"/>
    <w:rsid w:val="009241DD"/>
    <w:rsid w:val="00925772"/>
    <w:rsid w:val="0094292E"/>
    <w:rsid w:val="009623F1"/>
    <w:rsid w:val="00992B1F"/>
    <w:rsid w:val="00A05EFF"/>
    <w:rsid w:val="00B22174"/>
    <w:rsid w:val="00B47F34"/>
    <w:rsid w:val="00B65032"/>
    <w:rsid w:val="00BA1801"/>
    <w:rsid w:val="00BA29BA"/>
    <w:rsid w:val="00C40824"/>
    <w:rsid w:val="00C6147A"/>
    <w:rsid w:val="00C63062"/>
    <w:rsid w:val="00CB1E91"/>
    <w:rsid w:val="00CB4D35"/>
    <w:rsid w:val="00D764A0"/>
    <w:rsid w:val="00DA3A0C"/>
    <w:rsid w:val="00DB39C8"/>
    <w:rsid w:val="00E6781C"/>
    <w:rsid w:val="00E77967"/>
    <w:rsid w:val="00E82D05"/>
    <w:rsid w:val="00ED2D42"/>
    <w:rsid w:val="00ED7574"/>
    <w:rsid w:val="00ED7BAA"/>
    <w:rsid w:val="00F33E87"/>
    <w:rsid w:val="00F7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3B2DD"/>
  <w15:docId w15:val="{29074C9F-0494-4BE0-853D-7360C158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9F5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715AE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val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2D05"/>
    <w:rPr>
      <w:rFonts w:ascii="Courier" w:hAnsi="Courier" w:cs="Courier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ARCTİKO MARKA UPUL 540 MODEL DERİN DONDURUCU</vt:lpstr>
    </vt:vector>
  </TitlesOfParts>
  <Company>TURBO A.Ş.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ARCTİKO MARKA UPUL 540 MODEL DERİN DONDURUCU</dc:title>
  <dc:creator>MERIDIEN</dc:creator>
  <cp:lastModifiedBy>kemal güler</cp:lastModifiedBy>
  <cp:revision>8</cp:revision>
  <dcterms:created xsi:type="dcterms:W3CDTF">2022-11-01T07:42:00Z</dcterms:created>
  <dcterms:modified xsi:type="dcterms:W3CDTF">2023-08-21T08:02:00Z</dcterms:modified>
</cp:coreProperties>
</file>