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C91CA5" w14:textId="77777777" w:rsidR="00DB39C8" w:rsidRPr="00130827" w:rsidRDefault="00DB39C8" w:rsidP="00DA3A0C">
      <w:pPr>
        <w:pStyle w:val="ListeParagraf"/>
        <w:ind w:left="2133"/>
        <w:rPr>
          <w:rFonts w:ascii="Times New Roman" w:hAnsi="Times New Roman"/>
          <w:sz w:val="24"/>
          <w:szCs w:val="24"/>
        </w:rPr>
      </w:pPr>
    </w:p>
    <w:p w14:paraId="285B1626" w14:textId="38A9F9D4" w:rsidR="00A240D1" w:rsidRDefault="00A240D1" w:rsidP="00A240D1">
      <w:pPr>
        <w:autoSpaceDE w:val="0"/>
        <w:autoSpaceDN w:val="0"/>
        <w:adjustRightInd w:val="0"/>
        <w:spacing w:after="0"/>
        <w:jc w:val="center"/>
        <w:rPr>
          <w:rFonts w:ascii="Times New Roman" w:eastAsia="TimesNewRomanPS-BoldMT" w:hAnsi="Times New Roman"/>
          <w:b/>
          <w:bCs/>
          <w:sz w:val="24"/>
          <w:szCs w:val="24"/>
        </w:rPr>
      </w:pPr>
    </w:p>
    <w:p w14:paraId="496D811A" w14:textId="77777777" w:rsidR="00A240D1" w:rsidRDefault="00A240D1" w:rsidP="00A240D1">
      <w:pPr>
        <w:autoSpaceDE w:val="0"/>
        <w:autoSpaceDN w:val="0"/>
        <w:adjustRightInd w:val="0"/>
        <w:spacing w:after="0"/>
        <w:jc w:val="center"/>
        <w:rPr>
          <w:rFonts w:ascii="Times New Roman" w:eastAsia="TimesNewRomanPS-BoldMT" w:hAnsi="Times New Roman"/>
          <w:b/>
          <w:bCs/>
          <w:sz w:val="24"/>
          <w:szCs w:val="24"/>
        </w:rPr>
      </w:pPr>
      <w:r>
        <w:rPr>
          <w:rFonts w:ascii="Times New Roman" w:eastAsia="TimesNewRomanPS-BoldMT" w:hAnsi="Times New Roman"/>
          <w:b/>
          <w:bCs/>
          <w:sz w:val="24"/>
          <w:szCs w:val="24"/>
        </w:rPr>
        <w:t xml:space="preserve"> KAN SAKLAMA DOLABI</w:t>
      </w:r>
    </w:p>
    <w:p w14:paraId="5CC0373D" w14:textId="285C10AF" w:rsidR="00DD0F27" w:rsidRDefault="00A240D1" w:rsidP="00A240D1">
      <w:pPr>
        <w:autoSpaceDE w:val="0"/>
        <w:autoSpaceDN w:val="0"/>
        <w:adjustRightInd w:val="0"/>
        <w:spacing w:after="0"/>
        <w:jc w:val="center"/>
        <w:rPr>
          <w:rFonts w:ascii="Times New Roman" w:eastAsia="TimesNewRomanPS-BoldMT" w:hAnsi="Times New Roman"/>
          <w:b/>
          <w:bCs/>
          <w:sz w:val="24"/>
          <w:szCs w:val="24"/>
        </w:rPr>
      </w:pPr>
      <w:r>
        <w:rPr>
          <w:rFonts w:ascii="Times New Roman" w:eastAsia="TimesNewRomanPS-BoldMT" w:hAnsi="Times New Roman"/>
          <w:b/>
          <w:bCs/>
          <w:sz w:val="24"/>
          <w:szCs w:val="24"/>
        </w:rPr>
        <w:t>TEKNİK ŞARTNAMESİ</w:t>
      </w:r>
    </w:p>
    <w:p w14:paraId="6EF8E489" w14:textId="77777777" w:rsidR="005A0782" w:rsidRDefault="005A0782" w:rsidP="00A240D1">
      <w:pPr>
        <w:autoSpaceDE w:val="0"/>
        <w:autoSpaceDN w:val="0"/>
        <w:adjustRightInd w:val="0"/>
        <w:spacing w:after="0"/>
        <w:jc w:val="center"/>
        <w:rPr>
          <w:rFonts w:ascii="Times New Roman" w:eastAsia="TimesNewRomanPS-BoldMT" w:hAnsi="Times New Roman"/>
          <w:b/>
          <w:bCs/>
          <w:sz w:val="24"/>
          <w:szCs w:val="24"/>
        </w:rPr>
      </w:pPr>
    </w:p>
    <w:p w14:paraId="3EBB7F74" w14:textId="2C539E94" w:rsidR="005A0782" w:rsidRDefault="005A0782" w:rsidP="005A0782">
      <w:pPr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Times New Roman" w:eastAsia="TimesNewRomanPS-BoldMT" w:hAnsi="Times New Roman"/>
          <w:bCs/>
          <w:sz w:val="24"/>
          <w:szCs w:val="24"/>
        </w:rPr>
      </w:pPr>
      <w:r w:rsidRPr="00DD0F27">
        <w:rPr>
          <w:rFonts w:ascii="Times New Roman" w:eastAsia="TimesNewRomanPS-BoldMT" w:hAnsi="Times New Roman"/>
          <w:bCs/>
          <w:sz w:val="24"/>
          <w:szCs w:val="24"/>
        </w:rPr>
        <w:t xml:space="preserve">Cihaz </w:t>
      </w:r>
      <w:r>
        <w:rPr>
          <w:rFonts w:ascii="Times New Roman" w:eastAsia="TimesNewRomanPS-BoldMT" w:hAnsi="Times New Roman"/>
          <w:bCs/>
          <w:sz w:val="24"/>
          <w:szCs w:val="24"/>
        </w:rPr>
        <w:t>dik tip</w:t>
      </w:r>
      <w:r>
        <w:rPr>
          <w:rFonts w:ascii="Times New Roman" w:eastAsia="TimesNewRomanPS-BoldMT" w:hAnsi="Times New Roman"/>
          <w:bCs/>
          <w:sz w:val="24"/>
          <w:szCs w:val="24"/>
        </w:rPr>
        <w:t xml:space="preserve"> </w:t>
      </w:r>
      <w:r w:rsidRPr="00DD0F27">
        <w:rPr>
          <w:rFonts w:ascii="Times New Roman" w:eastAsia="TimesNewRomanPS-BoldMT" w:hAnsi="Times New Roman"/>
          <w:bCs/>
          <w:sz w:val="24"/>
          <w:szCs w:val="24"/>
        </w:rPr>
        <w:t>olmalı</w:t>
      </w:r>
      <w:r>
        <w:rPr>
          <w:rFonts w:ascii="Times New Roman" w:eastAsia="TimesNewRomanPS-BoldMT" w:hAnsi="Times New Roman"/>
          <w:bCs/>
          <w:sz w:val="24"/>
          <w:szCs w:val="24"/>
        </w:rPr>
        <w:t>dır.</w:t>
      </w:r>
      <w:r w:rsidRPr="00DD0F27">
        <w:rPr>
          <w:rFonts w:ascii="Times New Roman" w:eastAsia="TimesNewRomanPS-BoldMT" w:hAnsi="Times New Roman"/>
          <w:bCs/>
          <w:sz w:val="24"/>
          <w:szCs w:val="24"/>
        </w:rPr>
        <w:t xml:space="preserve"> </w:t>
      </w:r>
    </w:p>
    <w:p w14:paraId="3A156580" w14:textId="77777777" w:rsidR="005A0782" w:rsidRPr="00ED1786" w:rsidRDefault="005A0782" w:rsidP="005A0782">
      <w:pPr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Times New Roman" w:eastAsia="TimesNewRomanPS-BoldMT" w:hAnsi="Times New Roman"/>
          <w:bCs/>
          <w:sz w:val="24"/>
          <w:szCs w:val="24"/>
        </w:rPr>
      </w:pPr>
      <w:r>
        <w:rPr>
          <w:rFonts w:ascii="Times New Roman" w:eastAsia="TimesNewRomanPS-BoldMT" w:hAnsi="Times New Roman"/>
          <w:bCs/>
          <w:sz w:val="24"/>
          <w:szCs w:val="24"/>
        </w:rPr>
        <w:t>Cihaz 1 adet dijital ekrana sahip olmalıdır.</w:t>
      </w:r>
    </w:p>
    <w:p w14:paraId="61E3A99A" w14:textId="77777777" w:rsidR="005A0782" w:rsidRPr="004E42FB" w:rsidRDefault="005A0782" w:rsidP="005A0782">
      <w:pPr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Times New Roman" w:eastAsia="TimesNewRomanPS-BoldMT" w:hAnsi="Times New Roman"/>
          <w:bCs/>
          <w:sz w:val="24"/>
          <w:szCs w:val="24"/>
        </w:rPr>
      </w:pPr>
      <w:r>
        <w:rPr>
          <w:rFonts w:ascii="Times New Roman" w:eastAsia="TimesNewRomanPS-BoldMT" w:hAnsi="Times New Roman"/>
          <w:bCs/>
          <w:sz w:val="24"/>
          <w:szCs w:val="24"/>
        </w:rPr>
        <w:t>Cihaz paslanmaz kaliteli pliproplen malzemeden üretilmiş olmalıdır.</w:t>
      </w:r>
    </w:p>
    <w:p w14:paraId="75EE6B6F" w14:textId="62F7EAEF" w:rsidR="005A0782" w:rsidRDefault="005A0782" w:rsidP="005A0782">
      <w:pPr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Times New Roman" w:eastAsia="TimesNewRomanPS-BoldMT" w:hAnsi="Times New Roman"/>
          <w:bCs/>
          <w:sz w:val="24"/>
          <w:szCs w:val="24"/>
        </w:rPr>
      </w:pPr>
      <w:r>
        <w:rPr>
          <w:rFonts w:ascii="Times New Roman" w:eastAsia="TimesNewRomanPS-BoldMT" w:hAnsi="Times New Roman"/>
          <w:bCs/>
          <w:sz w:val="24"/>
          <w:szCs w:val="24"/>
        </w:rPr>
        <w:t xml:space="preserve">Cihazın iç hacmi </w:t>
      </w:r>
      <w:r>
        <w:rPr>
          <w:rFonts w:ascii="Times New Roman" w:eastAsia="TimesNewRomanPS-BoldMT" w:hAnsi="Times New Roman"/>
          <w:bCs/>
          <w:sz w:val="24"/>
          <w:szCs w:val="24"/>
        </w:rPr>
        <w:t>362</w:t>
      </w:r>
      <w:r>
        <w:rPr>
          <w:rFonts w:ascii="Times New Roman" w:eastAsia="TimesNewRomanPS-BoldMT" w:hAnsi="Times New Roman"/>
          <w:bCs/>
          <w:sz w:val="24"/>
          <w:szCs w:val="24"/>
        </w:rPr>
        <w:t xml:space="preserve"> lt olmalıdır.</w:t>
      </w:r>
    </w:p>
    <w:p w14:paraId="569C7024" w14:textId="07D1E36D" w:rsidR="005A0782" w:rsidRDefault="005A0782" w:rsidP="005A0782">
      <w:pPr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Times New Roman" w:eastAsia="TimesNewRomanPS-BoldMT" w:hAnsi="Times New Roman"/>
          <w:bCs/>
          <w:sz w:val="24"/>
          <w:szCs w:val="24"/>
        </w:rPr>
      </w:pPr>
      <w:r>
        <w:rPr>
          <w:rFonts w:ascii="Times New Roman" w:eastAsia="TimesNewRomanPS-BoldMT" w:hAnsi="Times New Roman"/>
          <w:bCs/>
          <w:sz w:val="24"/>
          <w:szCs w:val="24"/>
        </w:rPr>
        <w:t xml:space="preserve">Cihazın </w:t>
      </w:r>
      <w:r>
        <w:rPr>
          <w:rFonts w:ascii="Times New Roman" w:eastAsia="TimesNewRomanPS-BoldMT" w:hAnsi="Times New Roman"/>
          <w:bCs/>
          <w:sz w:val="24"/>
          <w:szCs w:val="24"/>
        </w:rPr>
        <w:t>6</w:t>
      </w:r>
      <w:r>
        <w:rPr>
          <w:rFonts w:ascii="Times New Roman" w:eastAsia="TimesNewRomanPS-BoldMT" w:hAnsi="Times New Roman"/>
          <w:bCs/>
          <w:sz w:val="24"/>
          <w:szCs w:val="24"/>
        </w:rPr>
        <w:t xml:space="preserve"> adet plastik çekmecesi ve 1 adet rafı olmalıdır.</w:t>
      </w:r>
    </w:p>
    <w:p w14:paraId="4A8707CB" w14:textId="04D8BDF9" w:rsidR="005A0782" w:rsidRPr="00DD0F27" w:rsidRDefault="005A0782" w:rsidP="005A0782">
      <w:pPr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Times New Roman" w:eastAsia="TimesNewRomanPS-BoldMT" w:hAnsi="Times New Roman"/>
          <w:bCs/>
          <w:sz w:val="24"/>
          <w:szCs w:val="24"/>
        </w:rPr>
      </w:pPr>
      <w:r>
        <w:rPr>
          <w:rFonts w:ascii="Times New Roman" w:eastAsia="TimesNewRomanPS-BoldMT" w:hAnsi="Times New Roman"/>
          <w:bCs/>
          <w:sz w:val="24"/>
          <w:szCs w:val="24"/>
        </w:rPr>
        <w:t xml:space="preserve">Cihaz </w:t>
      </w:r>
      <w:r>
        <w:rPr>
          <w:rFonts w:ascii="Times New Roman" w:eastAsia="TimesNewRomanPS-BoldMT" w:hAnsi="Times New Roman"/>
          <w:bCs/>
          <w:sz w:val="24"/>
          <w:szCs w:val="24"/>
        </w:rPr>
        <w:t>213</w:t>
      </w:r>
      <w:r>
        <w:rPr>
          <w:rFonts w:ascii="Times New Roman" w:eastAsia="TimesNewRomanPS-BoldMT" w:hAnsi="Times New Roman"/>
          <w:bCs/>
          <w:sz w:val="24"/>
          <w:szCs w:val="24"/>
        </w:rPr>
        <w:t xml:space="preserve"> adet kan torbasını (450 ml) saklayabilmelidir</w:t>
      </w:r>
    </w:p>
    <w:p w14:paraId="3942D41C" w14:textId="77777777" w:rsidR="005A0782" w:rsidRPr="00130827" w:rsidRDefault="005A0782" w:rsidP="005A0782">
      <w:pPr>
        <w:numPr>
          <w:ilvl w:val="0"/>
          <w:numId w:val="3"/>
        </w:numPr>
        <w:autoSpaceDE w:val="0"/>
        <w:autoSpaceDN w:val="0"/>
        <w:adjustRightInd w:val="0"/>
        <w:spacing w:after="0"/>
        <w:ind w:right="-142"/>
        <w:rPr>
          <w:rFonts w:ascii="Times New Roman" w:eastAsia="TimesNewRomanPS-BoldMT" w:hAnsi="Times New Roman"/>
          <w:bCs/>
          <w:sz w:val="24"/>
          <w:szCs w:val="24"/>
        </w:rPr>
      </w:pPr>
      <w:r>
        <w:rPr>
          <w:rFonts w:ascii="Times New Roman" w:eastAsia="TimesNewRomanPS-BoldMT" w:hAnsi="Times New Roman"/>
          <w:bCs/>
          <w:sz w:val="24"/>
          <w:szCs w:val="24"/>
        </w:rPr>
        <w:t xml:space="preserve">Cihazın kan saklama bölümü sıcaklığı sabit + 4 derece olmalıdır. </w:t>
      </w:r>
    </w:p>
    <w:p w14:paraId="53CFF616" w14:textId="77777777" w:rsidR="005A0782" w:rsidRDefault="005A0782" w:rsidP="005A0782">
      <w:pPr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Times New Roman" w:eastAsia="TimesNewRomanPS-BoldMT" w:hAnsi="Times New Roman"/>
          <w:bCs/>
          <w:sz w:val="24"/>
          <w:szCs w:val="24"/>
        </w:rPr>
      </w:pPr>
      <w:r w:rsidRPr="00130827">
        <w:rPr>
          <w:rFonts w:ascii="Times New Roman" w:eastAsia="TimesNewRomanPS-BoldMT" w:hAnsi="Times New Roman"/>
          <w:bCs/>
          <w:sz w:val="24"/>
          <w:szCs w:val="24"/>
        </w:rPr>
        <w:t>Cihaz</w:t>
      </w:r>
      <w:r>
        <w:rPr>
          <w:rFonts w:ascii="Times New Roman" w:eastAsia="TimesNewRomanPS-BoldMT" w:hAnsi="Times New Roman"/>
          <w:bCs/>
          <w:sz w:val="24"/>
          <w:szCs w:val="24"/>
        </w:rPr>
        <w:t xml:space="preserve"> arıza durumlarında,</w:t>
      </w:r>
      <w:r w:rsidRPr="00130827">
        <w:rPr>
          <w:rFonts w:ascii="Times New Roman" w:eastAsia="TimesNewRomanPS-BoldMT" w:hAnsi="Times New Roman"/>
          <w:bCs/>
          <w:sz w:val="24"/>
          <w:szCs w:val="24"/>
        </w:rPr>
        <w:t xml:space="preserve"> </w:t>
      </w:r>
      <w:r>
        <w:rPr>
          <w:rFonts w:ascii="Times New Roman" w:eastAsia="TimesNewRomanPS-BoldMT" w:hAnsi="Times New Roman"/>
          <w:bCs/>
          <w:sz w:val="24"/>
          <w:szCs w:val="24"/>
        </w:rPr>
        <w:t xml:space="preserve">ayarlanan </w:t>
      </w:r>
      <w:r w:rsidRPr="00130827">
        <w:rPr>
          <w:rFonts w:ascii="Times New Roman" w:eastAsia="TimesNewRomanPS-BoldMT" w:hAnsi="Times New Roman"/>
          <w:bCs/>
          <w:sz w:val="24"/>
          <w:szCs w:val="24"/>
        </w:rPr>
        <w:t>sıcaklık sınırlarının dışına çıktığında</w:t>
      </w:r>
      <w:r>
        <w:rPr>
          <w:rFonts w:ascii="Times New Roman" w:eastAsia="TimesNewRomanPS-BoldMT" w:hAnsi="Times New Roman"/>
          <w:bCs/>
          <w:sz w:val="24"/>
          <w:szCs w:val="24"/>
        </w:rPr>
        <w:t>, yüksek ve düşük sıcaklıklarda</w:t>
      </w:r>
      <w:r w:rsidRPr="00130827">
        <w:rPr>
          <w:rFonts w:ascii="Times New Roman" w:eastAsia="TimesNewRomanPS-BoldMT" w:hAnsi="Times New Roman"/>
          <w:bCs/>
          <w:sz w:val="24"/>
          <w:szCs w:val="24"/>
        </w:rPr>
        <w:t xml:space="preserve"> </w:t>
      </w:r>
      <w:r>
        <w:rPr>
          <w:rFonts w:ascii="Times New Roman" w:eastAsia="TimesNewRomanPS-BoldMT" w:hAnsi="Times New Roman"/>
          <w:bCs/>
          <w:sz w:val="24"/>
          <w:szCs w:val="24"/>
        </w:rPr>
        <w:t>sesli ve görsel alarm vermelidi</w:t>
      </w:r>
      <w:r w:rsidRPr="00130827">
        <w:rPr>
          <w:rFonts w:ascii="Times New Roman" w:eastAsia="TimesNewRomanPS-BoldMT" w:hAnsi="Times New Roman"/>
          <w:bCs/>
          <w:sz w:val="24"/>
          <w:szCs w:val="24"/>
        </w:rPr>
        <w:t>r.</w:t>
      </w:r>
    </w:p>
    <w:p w14:paraId="6C208182" w14:textId="77777777" w:rsidR="005A0782" w:rsidRPr="00130827" w:rsidRDefault="005A0782" w:rsidP="005A0782">
      <w:pPr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Times New Roman" w:eastAsia="TimesNewRomanPS-BoldMT" w:hAnsi="Times New Roman"/>
          <w:bCs/>
          <w:sz w:val="24"/>
          <w:szCs w:val="24"/>
        </w:rPr>
      </w:pPr>
      <w:r>
        <w:rPr>
          <w:rFonts w:ascii="Times New Roman" w:eastAsia="TimesNewRomanPS-BoldMT" w:hAnsi="Times New Roman"/>
          <w:bCs/>
          <w:sz w:val="24"/>
          <w:szCs w:val="24"/>
        </w:rPr>
        <w:t>Kan saklama bölümünde kan bileşenlerinin rahatlıkla görülebilmesi için kapısında 4 katlı organik cam olmalıdır.</w:t>
      </w:r>
    </w:p>
    <w:p w14:paraId="36153810" w14:textId="77777777" w:rsidR="005A0782" w:rsidRDefault="005A0782" w:rsidP="005A0782">
      <w:pPr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Times New Roman" w:eastAsia="TimesNewRomanPS-BoldMT" w:hAnsi="Times New Roman"/>
          <w:bCs/>
          <w:sz w:val="24"/>
          <w:szCs w:val="24"/>
        </w:rPr>
      </w:pPr>
      <w:r w:rsidRPr="00130827">
        <w:rPr>
          <w:rFonts w:ascii="Times New Roman" w:eastAsia="TimesNewRomanPS-BoldMT" w:hAnsi="Times New Roman"/>
          <w:bCs/>
          <w:sz w:val="24"/>
          <w:szCs w:val="24"/>
        </w:rPr>
        <w:t xml:space="preserve">Cihaz </w:t>
      </w:r>
      <w:r>
        <w:rPr>
          <w:rFonts w:ascii="Times New Roman" w:eastAsia="TimesNewRomanPS-BoldMT" w:hAnsi="Times New Roman"/>
          <w:bCs/>
          <w:sz w:val="24"/>
          <w:szCs w:val="24"/>
        </w:rPr>
        <w:t>elektrik kesintilerinde, yüksek düşük sıcaklıklarda ve</w:t>
      </w:r>
      <w:r w:rsidRPr="00130827">
        <w:rPr>
          <w:rFonts w:ascii="Times New Roman" w:eastAsia="TimesNewRomanPS-BoldMT" w:hAnsi="Times New Roman"/>
          <w:bCs/>
          <w:sz w:val="24"/>
          <w:szCs w:val="24"/>
        </w:rPr>
        <w:t xml:space="preserve"> kapak açık kaldığında alarm ver</w:t>
      </w:r>
      <w:r>
        <w:rPr>
          <w:rFonts w:ascii="Times New Roman" w:eastAsia="TimesNewRomanPS-BoldMT" w:hAnsi="Times New Roman"/>
          <w:bCs/>
          <w:sz w:val="24"/>
          <w:szCs w:val="24"/>
        </w:rPr>
        <w:t>melidir</w:t>
      </w:r>
      <w:r w:rsidRPr="00130827">
        <w:rPr>
          <w:rFonts w:ascii="Times New Roman" w:eastAsia="TimesNewRomanPS-BoldMT" w:hAnsi="Times New Roman"/>
          <w:bCs/>
          <w:sz w:val="24"/>
          <w:szCs w:val="24"/>
        </w:rPr>
        <w:t>.</w:t>
      </w:r>
    </w:p>
    <w:p w14:paraId="67147D93" w14:textId="77777777" w:rsidR="005A0782" w:rsidRPr="00CA4161" w:rsidRDefault="005A0782" w:rsidP="005A0782">
      <w:pPr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Times New Roman" w:eastAsia="TimesNewRomanPS-BoldMT" w:hAnsi="Times New Roman"/>
          <w:bCs/>
          <w:sz w:val="24"/>
          <w:szCs w:val="24"/>
        </w:rPr>
      </w:pPr>
      <w:bookmarkStart w:id="0" w:name="_Hlk128656558"/>
      <w:r>
        <w:rPr>
          <w:rFonts w:ascii="Times New Roman" w:eastAsia="TimesNewRomanPS-BoldMT" w:hAnsi="Times New Roman"/>
          <w:bCs/>
          <w:sz w:val="24"/>
          <w:szCs w:val="24"/>
        </w:rPr>
        <w:t>Cihazda uzak alarm bağlantı girişi olmalıdır.</w:t>
      </w:r>
    </w:p>
    <w:bookmarkEnd w:id="0"/>
    <w:p w14:paraId="18226059" w14:textId="77777777" w:rsidR="005A0782" w:rsidRPr="00130827" w:rsidRDefault="005A0782" w:rsidP="005A0782">
      <w:pPr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Times New Roman" w:eastAsia="TimesNewRomanPS-BoldMT" w:hAnsi="Times New Roman"/>
          <w:bCs/>
          <w:sz w:val="24"/>
          <w:szCs w:val="24"/>
        </w:rPr>
      </w:pPr>
      <w:r>
        <w:rPr>
          <w:rFonts w:ascii="Times New Roman" w:eastAsia="TimesNewRomanPS-BoldMT" w:hAnsi="Times New Roman"/>
          <w:bCs/>
          <w:sz w:val="24"/>
          <w:szCs w:val="24"/>
        </w:rPr>
        <w:t>Cihazın USB ısı takip sistemi olmalıdır. Geriye dönük ısı kayıtları USB ile cihazdan alınarak bilgisayar ortamında görüntülenip çıktı alınabilmelidir.</w:t>
      </w:r>
    </w:p>
    <w:p w14:paraId="79D6F80A" w14:textId="77777777" w:rsidR="005A0782" w:rsidRPr="00130827" w:rsidRDefault="005A0782" w:rsidP="005A0782">
      <w:pPr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Times New Roman" w:eastAsia="TimesNewRomanPS-BoldMT" w:hAnsi="Times New Roman"/>
          <w:bCs/>
          <w:sz w:val="24"/>
          <w:szCs w:val="24"/>
        </w:rPr>
      </w:pPr>
      <w:r w:rsidRPr="00130827">
        <w:rPr>
          <w:rFonts w:ascii="Times New Roman" w:eastAsia="TimesNewRomanPS-BoldMT" w:hAnsi="Times New Roman"/>
          <w:bCs/>
          <w:sz w:val="24"/>
          <w:szCs w:val="24"/>
        </w:rPr>
        <w:t xml:space="preserve">Cihazın kapı kilidi </w:t>
      </w:r>
      <w:r>
        <w:rPr>
          <w:rFonts w:ascii="Times New Roman" w:eastAsia="TimesNewRomanPS-BoldMT" w:hAnsi="Times New Roman"/>
          <w:bCs/>
          <w:sz w:val="24"/>
          <w:szCs w:val="24"/>
        </w:rPr>
        <w:t>olmalıdır</w:t>
      </w:r>
      <w:r w:rsidRPr="00130827">
        <w:rPr>
          <w:rFonts w:ascii="Times New Roman" w:eastAsia="TimesNewRomanPS-BoldMT" w:hAnsi="Times New Roman"/>
          <w:bCs/>
          <w:sz w:val="24"/>
          <w:szCs w:val="24"/>
        </w:rPr>
        <w:t>.</w:t>
      </w:r>
    </w:p>
    <w:p w14:paraId="46F6A34D" w14:textId="77777777" w:rsidR="005A0782" w:rsidRDefault="005A0782" w:rsidP="005A0782">
      <w:pPr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Times New Roman" w:eastAsia="TimesNewRomanPS-BoldMT" w:hAnsi="Times New Roman"/>
          <w:bCs/>
          <w:sz w:val="24"/>
          <w:szCs w:val="24"/>
        </w:rPr>
      </w:pPr>
      <w:r w:rsidRPr="00130827">
        <w:rPr>
          <w:rFonts w:ascii="Times New Roman" w:eastAsia="TimesNewRomanPS-BoldMT" w:hAnsi="Times New Roman"/>
          <w:bCs/>
          <w:sz w:val="24"/>
          <w:szCs w:val="24"/>
        </w:rPr>
        <w:t>Kapı sızdırmazlığı manyetik conta ile sağlanma</w:t>
      </w:r>
      <w:r>
        <w:rPr>
          <w:rFonts w:ascii="Times New Roman" w:eastAsia="TimesNewRomanPS-BoldMT" w:hAnsi="Times New Roman"/>
          <w:bCs/>
          <w:sz w:val="24"/>
          <w:szCs w:val="24"/>
        </w:rPr>
        <w:t>lı</w:t>
      </w:r>
      <w:r w:rsidRPr="00130827">
        <w:rPr>
          <w:rFonts w:ascii="Times New Roman" w:eastAsia="TimesNewRomanPS-BoldMT" w:hAnsi="Times New Roman"/>
          <w:bCs/>
          <w:sz w:val="24"/>
          <w:szCs w:val="24"/>
        </w:rPr>
        <w:t>dır.</w:t>
      </w:r>
    </w:p>
    <w:p w14:paraId="7EE38AA0" w14:textId="77777777" w:rsidR="005A0782" w:rsidRDefault="005A0782" w:rsidP="005A0782">
      <w:pPr>
        <w:numPr>
          <w:ilvl w:val="0"/>
          <w:numId w:val="3"/>
        </w:numPr>
        <w:autoSpaceDE w:val="0"/>
        <w:autoSpaceDN w:val="0"/>
        <w:adjustRightInd w:val="0"/>
        <w:spacing w:after="0"/>
        <w:ind w:right="-142"/>
        <w:rPr>
          <w:rFonts w:ascii="Times New Roman" w:eastAsia="TimesNewRomanPS-BoldMT" w:hAnsi="Times New Roman"/>
          <w:bCs/>
          <w:sz w:val="24"/>
          <w:szCs w:val="24"/>
        </w:rPr>
      </w:pPr>
      <w:r>
        <w:rPr>
          <w:rFonts w:ascii="Times New Roman" w:eastAsia="TimesNewRomanPS-BoldMT" w:hAnsi="Times New Roman"/>
          <w:bCs/>
          <w:sz w:val="24"/>
          <w:szCs w:val="24"/>
        </w:rPr>
        <w:t xml:space="preserve">Cihazın </w:t>
      </w:r>
      <w:r w:rsidRPr="00E82D05">
        <w:rPr>
          <w:rFonts w:ascii="Times New Roman" w:eastAsia="TimesNewRomanPS-BoldMT" w:hAnsi="Times New Roman"/>
          <w:bCs/>
          <w:sz w:val="24"/>
          <w:szCs w:val="24"/>
        </w:rPr>
        <w:t xml:space="preserve">Kapı yalıtımı 80 mm kasa </w:t>
      </w:r>
      <w:r>
        <w:rPr>
          <w:rFonts w:ascii="Times New Roman" w:eastAsia="TimesNewRomanPS-BoldMT" w:hAnsi="Times New Roman"/>
          <w:bCs/>
          <w:sz w:val="24"/>
          <w:szCs w:val="24"/>
        </w:rPr>
        <w:t xml:space="preserve">yalıtımı en az </w:t>
      </w:r>
      <w:r w:rsidRPr="00E82D05">
        <w:rPr>
          <w:rFonts w:ascii="Times New Roman" w:eastAsia="TimesNewRomanPS-BoldMT" w:hAnsi="Times New Roman"/>
          <w:bCs/>
          <w:sz w:val="24"/>
          <w:szCs w:val="24"/>
        </w:rPr>
        <w:t>60 mm kalınlığında poli</w:t>
      </w:r>
      <w:r>
        <w:rPr>
          <w:rFonts w:ascii="Times New Roman" w:eastAsia="TimesNewRomanPS-BoldMT" w:hAnsi="Times New Roman"/>
          <w:bCs/>
          <w:sz w:val="24"/>
          <w:szCs w:val="24"/>
        </w:rPr>
        <w:t>üretan köpük</w:t>
      </w:r>
      <w:r w:rsidRPr="007C2DF4">
        <w:rPr>
          <w:rFonts w:ascii="Times New Roman" w:eastAsia="TimesNewRomanPS-BoldMT" w:hAnsi="Times New Roman"/>
          <w:bCs/>
          <w:sz w:val="24"/>
          <w:szCs w:val="24"/>
        </w:rPr>
        <w:t>le sağlanmış olmalıdır.</w:t>
      </w:r>
    </w:p>
    <w:p w14:paraId="7A4A0B2A" w14:textId="12D33894" w:rsidR="005A0782" w:rsidRPr="007C2DF4" w:rsidRDefault="005A0782" w:rsidP="005A0782">
      <w:pPr>
        <w:numPr>
          <w:ilvl w:val="0"/>
          <w:numId w:val="3"/>
        </w:numPr>
        <w:autoSpaceDE w:val="0"/>
        <w:autoSpaceDN w:val="0"/>
        <w:adjustRightInd w:val="0"/>
        <w:spacing w:after="0"/>
        <w:ind w:right="-142"/>
        <w:rPr>
          <w:rFonts w:ascii="Times New Roman" w:eastAsia="TimesNewRomanPS-BoldMT" w:hAnsi="Times New Roman"/>
          <w:bCs/>
          <w:sz w:val="24"/>
          <w:szCs w:val="24"/>
        </w:rPr>
      </w:pPr>
      <w:r>
        <w:rPr>
          <w:rFonts w:ascii="Times New Roman" w:eastAsia="TimesNewRomanPS-BoldMT" w:hAnsi="Times New Roman"/>
          <w:bCs/>
          <w:sz w:val="24"/>
          <w:szCs w:val="24"/>
        </w:rPr>
        <w:t>Cihaz ölçüleri (Y x G x D) 1</w:t>
      </w:r>
      <w:r>
        <w:rPr>
          <w:rFonts w:ascii="Times New Roman" w:eastAsia="TimesNewRomanPS-BoldMT" w:hAnsi="Times New Roman"/>
          <w:bCs/>
          <w:sz w:val="24"/>
          <w:szCs w:val="24"/>
        </w:rPr>
        <w:t>980</w:t>
      </w:r>
      <w:r>
        <w:rPr>
          <w:rFonts w:ascii="Times New Roman" w:eastAsia="TimesNewRomanPS-BoldMT" w:hAnsi="Times New Roman"/>
          <w:bCs/>
          <w:sz w:val="24"/>
          <w:szCs w:val="24"/>
        </w:rPr>
        <w:t xml:space="preserve"> x 595 x 695 mm olmalıdır.</w:t>
      </w:r>
    </w:p>
    <w:p w14:paraId="059B51F5" w14:textId="77777777" w:rsidR="005A0782" w:rsidRPr="00130827" w:rsidRDefault="005A0782" w:rsidP="005A0782">
      <w:pPr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Times New Roman" w:eastAsia="TimesNewRomanPS-BoldMT" w:hAnsi="Times New Roman"/>
          <w:bCs/>
          <w:sz w:val="24"/>
          <w:szCs w:val="24"/>
        </w:rPr>
      </w:pPr>
      <w:r w:rsidRPr="00130827">
        <w:rPr>
          <w:rFonts w:ascii="Times New Roman" w:eastAsia="TimesNewRomanPS-BoldMT" w:hAnsi="Times New Roman"/>
          <w:bCs/>
          <w:sz w:val="24"/>
          <w:szCs w:val="24"/>
        </w:rPr>
        <w:t xml:space="preserve"> CFC içermeyen hermetik kompresör kullanılmış</w:t>
      </w:r>
      <w:r>
        <w:rPr>
          <w:rFonts w:ascii="Times New Roman" w:eastAsia="TimesNewRomanPS-BoldMT" w:hAnsi="Times New Roman"/>
          <w:bCs/>
          <w:sz w:val="24"/>
          <w:szCs w:val="24"/>
        </w:rPr>
        <w:t xml:space="preserve"> olmalıdır</w:t>
      </w:r>
      <w:r w:rsidRPr="00130827">
        <w:rPr>
          <w:rFonts w:ascii="Times New Roman" w:eastAsia="TimesNewRomanPS-BoldMT" w:hAnsi="Times New Roman"/>
          <w:bCs/>
          <w:sz w:val="24"/>
          <w:szCs w:val="24"/>
        </w:rPr>
        <w:t>.</w:t>
      </w:r>
    </w:p>
    <w:p w14:paraId="32A3D5AF" w14:textId="03DAE96E" w:rsidR="005A0782" w:rsidRPr="00E5788E" w:rsidRDefault="005A0782" w:rsidP="005A0782">
      <w:pPr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Times New Roman" w:eastAsia="TimesNewRomanPS-BoldMT" w:hAnsi="Times New Roman"/>
          <w:bCs/>
          <w:sz w:val="24"/>
          <w:szCs w:val="24"/>
        </w:rPr>
      </w:pPr>
      <w:r w:rsidRPr="00130827">
        <w:rPr>
          <w:rFonts w:ascii="Times New Roman" w:eastAsia="TimesNewRomanPS-BoldMT" w:hAnsi="Times New Roman"/>
          <w:bCs/>
          <w:sz w:val="24"/>
          <w:szCs w:val="24"/>
        </w:rPr>
        <w:t xml:space="preserve"> Cihazın 220</w:t>
      </w:r>
      <w:r>
        <w:rPr>
          <w:rFonts w:ascii="Times New Roman" w:eastAsia="TimesNewRomanPS-BoldMT" w:hAnsi="Times New Roman"/>
          <w:bCs/>
          <w:sz w:val="24"/>
          <w:szCs w:val="24"/>
        </w:rPr>
        <w:t>-240</w:t>
      </w:r>
      <w:r w:rsidRPr="00130827">
        <w:rPr>
          <w:rFonts w:ascii="Times New Roman" w:eastAsia="TimesNewRomanPS-BoldMT" w:hAnsi="Times New Roman"/>
          <w:bCs/>
          <w:sz w:val="24"/>
          <w:szCs w:val="24"/>
        </w:rPr>
        <w:t xml:space="preserve"> V / 50</w:t>
      </w:r>
      <w:r>
        <w:rPr>
          <w:rFonts w:ascii="Times New Roman" w:eastAsia="TimesNewRomanPS-BoldMT" w:hAnsi="Times New Roman"/>
          <w:bCs/>
          <w:sz w:val="24"/>
          <w:szCs w:val="24"/>
        </w:rPr>
        <w:t>-60</w:t>
      </w:r>
      <w:r w:rsidRPr="00130827">
        <w:rPr>
          <w:rFonts w:ascii="Times New Roman" w:eastAsia="TimesNewRomanPS-BoldMT" w:hAnsi="Times New Roman"/>
          <w:bCs/>
          <w:sz w:val="24"/>
          <w:szCs w:val="24"/>
        </w:rPr>
        <w:t xml:space="preserve"> </w:t>
      </w:r>
      <w:proofErr w:type="gramStart"/>
      <w:r w:rsidRPr="00130827">
        <w:rPr>
          <w:rFonts w:ascii="Times New Roman" w:eastAsia="TimesNewRomanPS-BoldMT" w:hAnsi="Times New Roman"/>
          <w:bCs/>
          <w:sz w:val="24"/>
          <w:szCs w:val="24"/>
        </w:rPr>
        <w:t>Hz</w:t>
      </w:r>
      <w:proofErr w:type="gramEnd"/>
      <w:r w:rsidRPr="00130827">
        <w:rPr>
          <w:rFonts w:ascii="Times New Roman" w:eastAsia="TimesNewRomanPS-BoldMT" w:hAnsi="Times New Roman"/>
          <w:bCs/>
          <w:sz w:val="24"/>
          <w:szCs w:val="24"/>
        </w:rPr>
        <w:t xml:space="preserve"> ile çalışmalıdır. Cihazın güç tüketimi</w:t>
      </w:r>
      <w:r>
        <w:rPr>
          <w:rFonts w:ascii="Times New Roman" w:eastAsia="TimesNewRomanPS-BoldMT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>22</w:t>
      </w:r>
      <w:r>
        <w:rPr>
          <w:rFonts w:ascii="Times New Roman" w:hAnsi="Times New Roman"/>
          <w:sz w:val="24"/>
          <w:szCs w:val="24"/>
        </w:rPr>
        <w:t xml:space="preserve"> </w:t>
      </w:r>
      <w:r w:rsidRPr="00130827">
        <w:rPr>
          <w:rFonts w:ascii="Times New Roman" w:hAnsi="Times New Roman"/>
          <w:sz w:val="24"/>
          <w:szCs w:val="24"/>
        </w:rPr>
        <w:t>kWh/24</w:t>
      </w:r>
      <w:r>
        <w:rPr>
          <w:rFonts w:ascii="Times New Roman" w:hAnsi="Times New Roman"/>
          <w:sz w:val="24"/>
          <w:szCs w:val="24"/>
        </w:rPr>
        <w:t xml:space="preserve"> </w:t>
      </w:r>
      <w:r w:rsidRPr="00130827">
        <w:rPr>
          <w:rFonts w:ascii="Times New Roman" w:hAnsi="Times New Roman"/>
          <w:sz w:val="24"/>
          <w:szCs w:val="24"/>
        </w:rPr>
        <w:t>saat</w:t>
      </w:r>
      <w:r>
        <w:rPr>
          <w:rFonts w:ascii="Times New Roman" w:hAnsi="Times New Roman"/>
          <w:sz w:val="24"/>
          <w:szCs w:val="24"/>
        </w:rPr>
        <w:t xml:space="preserve"> olmalıdır.</w:t>
      </w:r>
    </w:p>
    <w:p w14:paraId="52495E75" w14:textId="77777777" w:rsidR="005A0782" w:rsidRPr="00ED1786" w:rsidRDefault="005A0782" w:rsidP="005A0782">
      <w:pPr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Times New Roman" w:eastAsia="TimesNewRomanPS-BoldMT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Cihazın gürültü seviyesi en fazla 40 dB olmalıdır.</w:t>
      </w:r>
    </w:p>
    <w:p w14:paraId="63B99E12" w14:textId="77777777" w:rsidR="005A0782" w:rsidRPr="00E6781C" w:rsidRDefault="005A0782" w:rsidP="005A0782">
      <w:pPr>
        <w:numPr>
          <w:ilvl w:val="0"/>
          <w:numId w:val="3"/>
        </w:numPr>
        <w:spacing w:after="0" w:line="240" w:lineRule="auto"/>
        <w:rPr>
          <w:rFonts w:ascii="Times New Roman" w:eastAsia="TimesNewRomanPS-BoldMT" w:hAnsi="Times New Roman"/>
          <w:bCs/>
          <w:sz w:val="24"/>
          <w:szCs w:val="24"/>
        </w:rPr>
      </w:pPr>
      <w:bookmarkStart w:id="1" w:name="_Hlk128656494"/>
      <w:r w:rsidRPr="00E6781C">
        <w:rPr>
          <w:rFonts w:ascii="Times New Roman" w:eastAsia="TimesNewRomanPS-BoldMT" w:hAnsi="Times New Roman"/>
          <w:bCs/>
          <w:sz w:val="24"/>
          <w:szCs w:val="24"/>
        </w:rPr>
        <w:t>Cihazda kullanılan kompresörler 5 yıl garantili olmalıdır.</w:t>
      </w:r>
    </w:p>
    <w:p w14:paraId="62F20422" w14:textId="77777777" w:rsidR="005A0782" w:rsidRPr="00E6781C" w:rsidRDefault="005A0782" w:rsidP="005A0782">
      <w:pPr>
        <w:numPr>
          <w:ilvl w:val="0"/>
          <w:numId w:val="3"/>
        </w:numPr>
        <w:spacing w:after="0" w:line="240" w:lineRule="auto"/>
        <w:rPr>
          <w:rFonts w:ascii="Times New Roman" w:eastAsia="TimesNewRomanPS-BoldMT" w:hAnsi="Times New Roman"/>
          <w:bCs/>
          <w:sz w:val="24"/>
          <w:szCs w:val="24"/>
        </w:rPr>
      </w:pPr>
      <w:r w:rsidRPr="00E6781C">
        <w:rPr>
          <w:rFonts w:ascii="Times New Roman" w:eastAsia="TimesNewRomanPS-BoldMT" w:hAnsi="Times New Roman"/>
          <w:bCs/>
          <w:sz w:val="24"/>
          <w:szCs w:val="24"/>
        </w:rPr>
        <w:t>Cihazı ithal eden firma, Türkiye’de yetkili distribütör olduğunu belgelemelidir</w:t>
      </w:r>
    </w:p>
    <w:p w14:paraId="79958642" w14:textId="77777777" w:rsidR="005A0782" w:rsidRPr="00ED1786" w:rsidRDefault="005A0782" w:rsidP="005A0782">
      <w:pPr>
        <w:numPr>
          <w:ilvl w:val="0"/>
          <w:numId w:val="3"/>
        </w:numPr>
        <w:spacing w:after="0" w:line="240" w:lineRule="auto"/>
        <w:rPr>
          <w:rFonts w:ascii="Times New Roman" w:eastAsia="TimesNewRomanPS-BoldMT" w:hAnsi="Times New Roman"/>
          <w:bCs/>
          <w:sz w:val="24"/>
          <w:szCs w:val="24"/>
        </w:rPr>
      </w:pPr>
      <w:r w:rsidRPr="00E6781C">
        <w:rPr>
          <w:rFonts w:ascii="Times New Roman" w:eastAsia="TimesNewRomanPS-BoldMT" w:hAnsi="Times New Roman"/>
          <w:bCs/>
          <w:sz w:val="24"/>
          <w:szCs w:val="24"/>
        </w:rPr>
        <w:t>Cihazın 93 / 42 / EEC, Class IIa (mdr) belgeleri olmalıdır.</w:t>
      </w:r>
    </w:p>
    <w:bookmarkEnd w:id="1"/>
    <w:p w14:paraId="784C801E" w14:textId="77777777" w:rsidR="005A0782" w:rsidRPr="003F08CF" w:rsidRDefault="005A0782" w:rsidP="005A0782">
      <w:pPr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eastAsia="TimesNewRomanPS-BoldMT" w:hAnsi="Times New Roman"/>
          <w:bCs/>
          <w:sz w:val="24"/>
          <w:szCs w:val="24"/>
        </w:rPr>
        <w:t>Cihazın Sağlık Bakanlığı Ürün Takip Sistemi (ÜTS) Kaydı olmalıdır.</w:t>
      </w:r>
    </w:p>
    <w:p w14:paraId="29DBFFB4" w14:textId="77777777" w:rsidR="005A0782" w:rsidRPr="00130827" w:rsidRDefault="005A0782" w:rsidP="005A0782">
      <w:pPr>
        <w:autoSpaceDE w:val="0"/>
        <w:autoSpaceDN w:val="0"/>
        <w:adjustRightInd w:val="0"/>
        <w:spacing w:after="0"/>
        <w:jc w:val="center"/>
        <w:rPr>
          <w:rFonts w:ascii="Times New Roman" w:eastAsia="TimesNewRomanPS-BoldMT" w:hAnsi="Times New Roman"/>
          <w:b/>
          <w:bCs/>
          <w:sz w:val="24"/>
          <w:szCs w:val="24"/>
        </w:rPr>
      </w:pPr>
    </w:p>
    <w:p w14:paraId="2FBD4FF3" w14:textId="77777777" w:rsidR="00A240D1" w:rsidRPr="00130827" w:rsidRDefault="00A240D1" w:rsidP="00A240D1">
      <w:pPr>
        <w:autoSpaceDE w:val="0"/>
        <w:autoSpaceDN w:val="0"/>
        <w:adjustRightInd w:val="0"/>
        <w:spacing w:after="0"/>
        <w:jc w:val="center"/>
        <w:rPr>
          <w:rFonts w:ascii="Times New Roman" w:eastAsia="TimesNewRomanPS-BoldMT" w:hAnsi="Times New Roman"/>
          <w:b/>
          <w:bCs/>
          <w:sz w:val="24"/>
          <w:szCs w:val="24"/>
        </w:rPr>
      </w:pPr>
    </w:p>
    <w:sectPr w:rsidR="00A240D1" w:rsidRPr="00130827" w:rsidSect="00A240D1"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TimesNewRomanPS-BoldMT">
    <w:altName w:val="Arial Unicode MS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C30562"/>
    <w:multiLevelType w:val="hybridMultilevel"/>
    <w:tmpl w:val="DBD659C6"/>
    <w:lvl w:ilvl="0" w:tplc="B6FE9CFC">
      <w:start w:val="1"/>
      <w:numFmt w:val="lowerRoman"/>
      <w:lvlText w:val="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27007726"/>
    <w:multiLevelType w:val="hybridMultilevel"/>
    <w:tmpl w:val="9DC4D862"/>
    <w:lvl w:ilvl="0" w:tplc="041F000F">
      <w:start w:val="1"/>
      <w:numFmt w:val="decimal"/>
      <w:lvlText w:val="%1."/>
      <w:lvlJc w:val="left"/>
      <w:pPr>
        <w:ind w:left="2133" w:hanging="360"/>
      </w:pPr>
      <w:rPr>
        <w:rFonts w:cs="Times New Roman"/>
      </w:rPr>
    </w:lvl>
    <w:lvl w:ilvl="1" w:tplc="041F0019" w:tentative="1">
      <w:start w:val="1"/>
      <w:numFmt w:val="lowerLetter"/>
      <w:lvlText w:val="%2."/>
      <w:lvlJc w:val="left"/>
      <w:pPr>
        <w:ind w:left="2853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3573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4293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5013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5733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6453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7173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7893" w:hanging="180"/>
      </w:pPr>
      <w:rPr>
        <w:rFonts w:cs="Times New Roman"/>
      </w:rPr>
    </w:lvl>
  </w:abstractNum>
  <w:abstractNum w:abstractNumId="2" w15:restartNumberingAfterBreak="0">
    <w:nsid w:val="5E9F40E0"/>
    <w:multiLevelType w:val="hybridMultilevel"/>
    <w:tmpl w:val="0510BAE2"/>
    <w:lvl w:ilvl="0" w:tplc="041F000F">
      <w:start w:val="1"/>
      <w:numFmt w:val="decimal"/>
      <w:lvlText w:val="%1."/>
      <w:lvlJc w:val="left"/>
      <w:pPr>
        <w:tabs>
          <w:tab w:val="num" w:pos="781"/>
        </w:tabs>
        <w:ind w:left="781" w:hanging="360"/>
      </w:pPr>
      <w:rPr>
        <w:rFonts w:cs="Times New Roman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501"/>
        </w:tabs>
        <w:ind w:left="1501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221"/>
        </w:tabs>
        <w:ind w:left="2221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941"/>
        </w:tabs>
        <w:ind w:left="2941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661"/>
        </w:tabs>
        <w:ind w:left="3661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81"/>
        </w:tabs>
        <w:ind w:left="4381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101"/>
        </w:tabs>
        <w:ind w:left="5101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821"/>
        </w:tabs>
        <w:ind w:left="5821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541"/>
        </w:tabs>
        <w:ind w:left="6541" w:hanging="180"/>
      </w:pPr>
      <w:rPr>
        <w:rFonts w:cs="Times New Roman"/>
      </w:rPr>
    </w:lvl>
  </w:abstractNum>
  <w:abstractNum w:abstractNumId="3" w15:restartNumberingAfterBreak="0">
    <w:nsid w:val="63D0707B"/>
    <w:multiLevelType w:val="hybridMultilevel"/>
    <w:tmpl w:val="B87E3E70"/>
    <w:lvl w:ilvl="0" w:tplc="041F000F">
      <w:start w:val="1"/>
      <w:numFmt w:val="decimal"/>
      <w:lvlText w:val="%1."/>
      <w:lvlJc w:val="left"/>
      <w:pPr>
        <w:ind w:left="1427" w:hanging="360"/>
      </w:pPr>
      <w:rPr>
        <w:rFonts w:cs="Times New Roman"/>
      </w:rPr>
    </w:lvl>
    <w:lvl w:ilvl="1" w:tplc="041F0019" w:tentative="1">
      <w:start w:val="1"/>
      <w:numFmt w:val="lowerLetter"/>
      <w:lvlText w:val="%2."/>
      <w:lvlJc w:val="left"/>
      <w:pPr>
        <w:ind w:left="2147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867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3587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4307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5027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747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6467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7187" w:hanging="180"/>
      </w:pPr>
      <w:rPr>
        <w:rFonts w:cs="Times New Roman"/>
      </w:rPr>
    </w:lvl>
  </w:abstractNum>
  <w:abstractNum w:abstractNumId="4" w15:restartNumberingAfterBreak="0">
    <w:nsid w:val="682B7CB6"/>
    <w:multiLevelType w:val="hybridMultilevel"/>
    <w:tmpl w:val="0510BAE2"/>
    <w:lvl w:ilvl="0" w:tplc="041F000F">
      <w:start w:val="1"/>
      <w:numFmt w:val="decimal"/>
      <w:lvlText w:val="%1."/>
      <w:lvlJc w:val="left"/>
      <w:pPr>
        <w:tabs>
          <w:tab w:val="num" w:pos="781"/>
        </w:tabs>
        <w:ind w:left="781" w:hanging="360"/>
      </w:pPr>
      <w:rPr>
        <w:rFonts w:cs="Times New Roman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501"/>
        </w:tabs>
        <w:ind w:left="1501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221"/>
        </w:tabs>
        <w:ind w:left="2221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941"/>
        </w:tabs>
        <w:ind w:left="2941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661"/>
        </w:tabs>
        <w:ind w:left="3661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81"/>
        </w:tabs>
        <w:ind w:left="4381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101"/>
        </w:tabs>
        <w:ind w:left="5101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821"/>
        </w:tabs>
        <w:ind w:left="5821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541"/>
        </w:tabs>
        <w:ind w:left="6541" w:hanging="180"/>
      </w:pPr>
      <w:rPr>
        <w:rFonts w:cs="Times New Roman"/>
      </w:rPr>
    </w:lvl>
  </w:abstractNum>
  <w:num w:numId="1" w16cid:durableId="87503320">
    <w:abstractNumId w:val="1"/>
  </w:num>
  <w:num w:numId="2" w16cid:durableId="833911897">
    <w:abstractNumId w:val="3"/>
  </w:num>
  <w:num w:numId="3" w16cid:durableId="57438958">
    <w:abstractNumId w:val="2"/>
  </w:num>
  <w:num w:numId="4" w16cid:durableId="1132140186">
    <w:abstractNumId w:val="0"/>
  </w:num>
  <w:num w:numId="5" w16cid:durableId="175728568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715AE"/>
    <w:rsid w:val="000A285B"/>
    <w:rsid w:val="00130827"/>
    <w:rsid w:val="00164CB5"/>
    <w:rsid w:val="001669BC"/>
    <w:rsid w:val="001E29F5"/>
    <w:rsid w:val="002D3C01"/>
    <w:rsid w:val="003912CE"/>
    <w:rsid w:val="003B643C"/>
    <w:rsid w:val="004056B3"/>
    <w:rsid w:val="00465FB9"/>
    <w:rsid w:val="004B52BF"/>
    <w:rsid w:val="00544773"/>
    <w:rsid w:val="005715AE"/>
    <w:rsid w:val="005719B5"/>
    <w:rsid w:val="005A0782"/>
    <w:rsid w:val="005D3EE3"/>
    <w:rsid w:val="005E6AA6"/>
    <w:rsid w:val="00670ACD"/>
    <w:rsid w:val="00756F94"/>
    <w:rsid w:val="00770300"/>
    <w:rsid w:val="00773384"/>
    <w:rsid w:val="007952DD"/>
    <w:rsid w:val="007C2DF4"/>
    <w:rsid w:val="007C79FC"/>
    <w:rsid w:val="00805181"/>
    <w:rsid w:val="0089674F"/>
    <w:rsid w:val="008D4A2C"/>
    <w:rsid w:val="0091086B"/>
    <w:rsid w:val="0094292E"/>
    <w:rsid w:val="00992B1F"/>
    <w:rsid w:val="00A05EFF"/>
    <w:rsid w:val="00A240D1"/>
    <w:rsid w:val="00AD7E8A"/>
    <w:rsid w:val="00B47F34"/>
    <w:rsid w:val="00BA09EE"/>
    <w:rsid w:val="00BA29BA"/>
    <w:rsid w:val="00C11D3E"/>
    <w:rsid w:val="00C52DDA"/>
    <w:rsid w:val="00C6147A"/>
    <w:rsid w:val="00C63062"/>
    <w:rsid w:val="00CA4161"/>
    <w:rsid w:val="00CB1E91"/>
    <w:rsid w:val="00CB3ABA"/>
    <w:rsid w:val="00CB4D35"/>
    <w:rsid w:val="00CF7A18"/>
    <w:rsid w:val="00D764A0"/>
    <w:rsid w:val="00DA3A0C"/>
    <w:rsid w:val="00DB39C8"/>
    <w:rsid w:val="00DD0F27"/>
    <w:rsid w:val="00E82D05"/>
    <w:rsid w:val="00ED2D42"/>
    <w:rsid w:val="00ED7574"/>
    <w:rsid w:val="00ED7BAA"/>
    <w:rsid w:val="00F33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C3B2DD"/>
  <w15:docId w15:val="{29074C9F-0494-4BE0-853D-7360C1589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29F5"/>
    <w:pPr>
      <w:spacing w:after="200" w:line="276" w:lineRule="auto"/>
    </w:pPr>
    <w:rPr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99"/>
    <w:qFormat/>
    <w:rsid w:val="005715AE"/>
    <w:pPr>
      <w:ind w:left="720"/>
      <w:contextualSpacing/>
    </w:pPr>
  </w:style>
  <w:style w:type="paragraph" w:styleId="HTMLncedenBiimlendirilmi">
    <w:name w:val="HTML Preformatted"/>
    <w:basedOn w:val="Normal"/>
    <w:link w:val="HTMLncedenBiimlendirilmiChar"/>
    <w:uiPriority w:val="99"/>
    <w:semiHidden/>
    <w:unhideWhenUsed/>
    <w:rsid w:val="00E82D0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" w:hAnsi="Courier" w:cs="Courier"/>
      <w:sz w:val="20"/>
      <w:szCs w:val="20"/>
      <w:lang w:val="en-US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semiHidden/>
    <w:rsid w:val="00E82D05"/>
    <w:rPr>
      <w:rFonts w:ascii="Courier" w:hAnsi="Courier" w:cs="Courier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77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1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ARCTİKO MARKA UPUL 540 MODEL DERİN DONDURUCU</vt:lpstr>
    </vt:vector>
  </TitlesOfParts>
  <Company>TURBO A.Ş.</Company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ARCTİKO MARKA UPUL 540 MODEL DERİN DONDURUCU</dc:title>
  <dc:creator>MERIDIEN</dc:creator>
  <cp:lastModifiedBy>kemal güler</cp:lastModifiedBy>
  <cp:revision>20</cp:revision>
  <cp:lastPrinted>2021-02-18T08:40:00Z</cp:lastPrinted>
  <dcterms:created xsi:type="dcterms:W3CDTF">2018-02-07T07:45:00Z</dcterms:created>
  <dcterms:modified xsi:type="dcterms:W3CDTF">2023-03-02T10:44:00Z</dcterms:modified>
</cp:coreProperties>
</file>