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4764" w14:textId="1617B280" w:rsidR="00FF1179" w:rsidRDefault="0056739A">
      <w:pPr>
        <w:spacing w:after="247"/>
      </w:pPr>
      <w:r>
        <w:rPr>
          <w:b/>
        </w:rPr>
        <w:t>ÜRÜN ADI:</w:t>
      </w:r>
      <w:r>
        <w:t xml:space="preserve"> TAŞINABİLİR HORTUM KAPAMA CİHAZI </w:t>
      </w:r>
      <w:r w:rsidR="00575451">
        <w:t>(AS03)</w:t>
      </w:r>
    </w:p>
    <w:p w14:paraId="1B4C8D77" w14:textId="2BB04332" w:rsidR="00FF1179" w:rsidRDefault="0056739A">
      <w:pPr>
        <w:spacing w:after="268"/>
        <w:ind w:left="-5"/>
      </w:pPr>
      <w:r>
        <w:t xml:space="preserve"> </w:t>
      </w:r>
    </w:p>
    <w:p w14:paraId="62DBC24E" w14:textId="77777777" w:rsidR="00FF1179" w:rsidRDefault="0056739A">
      <w:pPr>
        <w:spacing w:after="306"/>
        <w:ind w:left="152" w:firstLine="0"/>
        <w:jc w:val="center"/>
      </w:pPr>
      <w:r>
        <w:rPr>
          <w:b/>
        </w:rPr>
        <w:t xml:space="preserve">TEKNİK ÖZELLİKLER </w:t>
      </w:r>
    </w:p>
    <w:p w14:paraId="23BA0D65" w14:textId="77777777" w:rsidR="00FF1179" w:rsidRDefault="0056739A">
      <w:pPr>
        <w:numPr>
          <w:ilvl w:val="0"/>
          <w:numId w:val="1"/>
        </w:numPr>
        <w:spacing w:after="0" w:line="354" w:lineRule="auto"/>
        <w:ind w:hanging="360"/>
      </w:pPr>
      <w:r>
        <w:t xml:space="preserve">Cihaz plastik kan torbalarının kan alımını müteakip damardan torbaya kan taşıyan plastik tüpü ısı ile yapıştırmalıdır. </w:t>
      </w:r>
    </w:p>
    <w:p w14:paraId="33A0941D" w14:textId="77777777" w:rsidR="00FF1179" w:rsidRDefault="0056739A">
      <w:pPr>
        <w:numPr>
          <w:ilvl w:val="0"/>
          <w:numId w:val="1"/>
        </w:numPr>
        <w:spacing w:after="39"/>
        <w:ind w:hanging="360"/>
      </w:pPr>
      <w:r>
        <w:t xml:space="preserve">Cihaz ön ısıtma gerektirmemelidir. </w:t>
      </w:r>
    </w:p>
    <w:p w14:paraId="6117C819" w14:textId="70C81F28" w:rsidR="00D05D30" w:rsidRDefault="00D05D30">
      <w:pPr>
        <w:numPr>
          <w:ilvl w:val="0"/>
          <w:numId w:val="1"/>
        </w:numPr>
        <w:spacing w:after="39"/>
        <w:ind w:hanging="360"/>
      </w:pPr>
      <w:r>
        <w:t>Cihazda t</w:t>
      </w:r>
      <w:r w:rsidRPr="00D05D30">
        <w:t xml:space="preserve">üm fonksiyonların ve parametrelerin kontrolüne sahip, </w:t>
      </w:r>
      <w:r w:rsidR="003F1EF0" w:rsidRPr="003F1EF0">
        <w:t>2.8”</w:t>
      </w:r>
      <w:r w:rsidR="003F1EF0">
        <w:t xml:space="preserve"> </w:t>
      </w:r>
      <w:r w:rsidRPr="00D05D30">
        <w:t>dokunmatik renkli ekran</w:t>
      </w:r>
      <w:r>
        <w:t xml:space="preserve"> olmalıdır.</w:t>
      </w:r>
    </w:p>
    <w:p w14:paraId="325EEDC2" w14:textId="6DE003D2" w:rsidR="00FF1179" w:rsidRDefault="0056739A">
      <w:pPr>
        <w:numPr>
          <w:ilvl w:val="0"/>
          <w:numId w:val="1"/>
        </w:numPr>
        <w:spacing w:after="52"/>
        <w:ind w:hanging="360"/>
      </w:pPr>
      <w:r>
        <w:t xml:space="preserve">Cihaz </w:t>
      </w:r>
      <w:r w:rsidR="00D05D30">
        <w:t>2 mm</w:t>
      </w:r>
      <w:r w:rsidR="00E04C71" w:rsidRPr="00E04C71">
        <w:t xml:space="preserve"> ila 6 mm çapındaki PVC ve EVA </w:t>
      </w:r>
      <w:r w:rsidR="00E04C71">
        <w:t>hortumları</w:t>
      </w:r>
      <w:r>
        <w:t xml:space="preserve"> kapatabilmelidir. </w:t>
      </w:r>
    </w:p>
    <w:p w14:paraId="2984FB8D" w14:textId="193DF2AF" w:rsidR="00575451" w:rsidRDefault="00575451" w:rsidP="00575451">
      <w:pPr>
        <w:numPr>
          <w:ilvl w:val="0"/>
          <w:numId w:val="1"/>
        </w:numPr>
        <w:ind w:hanging="360"/>
      </w:pPr>
      <w:r>
        <w:t>Cihaz</w:t>
      </w:r>
      <w:r w:rsidR="00D05D30">
        <w:t xml:space="preserve">, sabit başlı masaüstü elektrikli olmalıdır. Başlığa yerleştirilen hortumu otomatik kapamalıdır.  </w:t>
      </w:r>
    </w:p>
    <w:p w14:paraId="7FA9274A" w14:textId="4849B21E" w:rsidR="00D05D30" w:rsidRDefault="00D05D30" w:rsidP="00575451">
      <w:pPr>
        <w:numPr>
          <w:ilvl w:val="0"/>
          <w:numId w:val="1"/>
        </w:numPr>
        <w:ind w:hanging="360"/>
      </w:pPr>
      <w:r w:rsidRPr="00D05D30">
        <w:t>Mühürleme tamamlandığında dokunmatik ekranda yeşil ok görüntülenerek otomatik durma</w:t>
      </w:r>
      <w:r>
        <w:t xml:space="preserve"> özelliği olmalıdır.</w:t>
      </w:r>
    </w:p>
    <w:p w14:paraId="37A63196" w14:textId="50491D95" w:rsidR="0056739A" w:rsidRDefault="0056739A">
      <w:pPr>
        <w:numPr>
          <w:ilvl w:val="0"/>
          <w:numId w:val="1"/>
        </w:numPr>
        <w:spacing w:after="52"/>
        <w:ind w:hanging="360"/>
      </w:pPr>
      <w:r>
        <w:t xml:space="preserve">Cihaz </w:t>
      </w:r>
      <w:r w:rsidRPr="0056739A">
        <w:t>Kapanacak yerin ortasına bir çentik at</w:t>
      </w:r>
      <w:r>
        <w:t xml:space="preserve">malı, </w:t>
      </w:r>
      <w:r w:rsidRPr="0056739A">
        <w:t>hortum kolayca koparılıp ayrılabil</w:t>
      </w:r>
      <w:r>
        <w:t>melidir.</w:t>
      </w:r>
    </w:p>
    <w:p w14:paraId="09038D7C" w14:textId="116B54C4" w:rsidR="00D05D30" w:rsidRDefault="00D05D30">
      <w:pPr>
        <w:numPr>
          <w:ilvl w:val="0"/>
          <w:numId w:val="1"/>
        </w:numPr>
        <w:spacing w:after="52"/>
        <w:ind w:hanging="360"/>
      </w:pPr>
      <w:r>
        <w:t>Cihaza istenildiğinde opsiyonel olarak el maşasıda takılabilmelidir.</w:t>
      </w:r>
    </w:p>
    <w:p w14:paraId="77E8C9D3" w14:textId="7360EFCB" w:rsidR="00D05D30" w:rsidRDefault="00D05D30">
      <w:pPr>
        <w:numPr>
          <w:ilvl w:val="0"/>
          <w:numId w:val="1"/>
        </w:numPr>
        <w:spacing w:after="52"/>
        <w:ind w:hanging="360"/>
      </w:pPr>
      <w:r>
        <w:t>Cihaza istenildiğinde opsiyonel ayak pedalı takılabilmelidir.</w:t>
      </w:r>
    </w:p>
    <w:p w14:paraId="0866EE1C" w14:textId="77777777" w:rsidR="00D05D30" w:rsidRDefault="00D05D30" w:rsidP="00575451">
      <w:pPr>
        <w:numPr>
          <w:ilvl w:val="0"/>
          <w:numId w:val="1"/>
        </w:numPr>
        <w:ind w:hanging="360"/>
      </w:pPr>
      <w:r w:rsidRPr="00D05D30">
        <w:t xml:space="preserve">Kirli ve/veya ıslak başlıklar nedeniyle hatalı </w:t>
      </w:r>
      <w:r>
        <w:t>kapama</w:t>
      </w:r>
      <w:r w:rsidRPr="00D05D30">
        <w:t>, aşırı sıcaklık, kıvılcım koruması, dahili arıza için sesli ve görsel alarm</w:t>
      </w:r>
      <w:r>
        <w:t xml:space="preserve"> olmalıdır</w:t>
      </w:r>
      <w:r w:rsidRPr="00D05D30">
        <w:t>.</w:t>
      </w:r>
      <w:r>
        <w:t xml:space="preserve"> </w:t>
      </w:r>
    </w:p>
    <w:p w14:paraId="113919F3" w14:textId="150553A7" w:rsidR="00575451" w:rsidRDefault="00575451" w:rsidP="00575451">
      <w:pPr>
        <w:numPr>
          <w:ilvl w:val="0"/>
          <w:numId w:val="1"/>
        </w:numPr>
        <w:ind w:hanging="360"/>
      </w:pPr>
      <w:r>
        <w:t xml:space="preserve">Cihazda, </w:t>
      </w:r>
      <w:r w:rsidRPr="0056739A">
        <w:t>kapama başlığı</w:t>
      </w:r>
      <w:r>
        <w:t xml:space="preserve"> çıkarılmadan</w:t>
      </w:r>
      <w:r w:rsidRPr="0056739A">
        <w:t xml:space="preserve"> temizlenebilm</w:t>
      </w:r>
      <w:r>
        <w:t xml:space="preserve">elidir. </w:t>
      </w:r>
    </w:p>
    <w:p w14:paraId="26474CD3" w14:textId="7422A545" w:rsidR="00FF1179" w:rsidRDefault="00E04C71">
      <w:pPr>
        <w:numPr>
          <w:ilvl w:val="0"/>
          <w:numId w:val="1"/>
        </w:numPr>
        <w:ind w:hanging="360"/>
      </w:pPr>
      <w:r>
        <w:t>Cihaz</w:t>
      </w:r>
      <w:r w:rsidR="0056739A">
        <w:t xml:space="preserve"> 220 V-50 </w:t>
      </w:r>
      <w:r w:rsidR="007154C3">
        <w:t>Hz.</w:t>
      </w:r>
      <w:r w:rsidR="0056739A">
        <w:t xml:space="preserve"> ile çalışabilmelidir. </w:t>
      </w:r>
    </w:p>
    <w:p w14:paraId="3947BBCC" w14:textId="7DC1EE9A" w:rsidR="0056739A" w:rsidRDefault="0056739A">
      <w:pPr>
        <w:numPr>
          <w:ilvl w:val="0"/>
          <w:numId w:val="1"/>
        </w:numPr>
        <w:ind w:hanging="360"/>
      </w:pPr>
      <w:r>
        <w:t xml:space="preserve">Cihazın çalışma frekans aralığı </w:t>
      </w:r>
      <w:r w:rsidRPr="0056739A">
        <w:t>40.68</w:t>
      </w:r>
      <w:r w:rsidR="00575451">
        <w:t>5</w:t>
      </w:r>
      <w:r w:rsidRPr="0056739A">
        <w:t xml:space="preserve"> MHz</w:t>
      </w:r>
      <w:r>
        <w:t xml:space="preserve"> olmalıdır.</w:t>
      </w:r>
    </w:p>
    <w:p w14:paraId="7E8FD6F6" w14:textId="3CA48FFC" w:rsidR="00E8221E" w:rsidRDefault="00E8221E">
      <w:pPr>
        <w:numPr>
          <w:ilvl w:val="0"/>
          <w:numId w:val="1"/>
        </w:numPr>
        <w:ind w:hanging="360"/>
      </w:pPr>
      <w:r>
        <w:t xml:space="preserve">Cihaz </w:t>
      </w:r>
      <w:r w:rsidR="00D05D30">
        <w:t>5,</w:t>
      </w:r>
      <w:r w:rsidRPr="00E8221E">
        <w:t xml:space="preserve">5 Kg </w:t>
      </w:r>
      <w:r>
        <w:t>Olmalıdır.</w:t>
      </w:r>
    </w:p>
    <w:p w14:paraId="7B6D6656" w14:textId="77777777" w:rsidR="00FF1179" w:rsidRDefault="0056739A">
      <w:pPr>
        <w:numPr>
          <w:ilvl w:val="0"/>
          <w:numId w:val="1"/>
        </w:numPr>
        <w:spacing w:after="83"/>
        <w:ind w:hanging="360"/>
      </w:pPr>
      <w:r>
        <w:t xml:space="preserve">Kapama zamanı 1-2 saniyeyi geçmemelidir. </w:t>
      </w:r>
    </w:p>
    <w:p w14:paraId="5E7FB786" w14:textId="5720093F" w:rsidR="0056739A" w:rsidRDefault="0056739A" w:rsidP="00575451">
      <w:pPr>
        <w:numPr>
          <w:ilvl w:val="0"/>
          <w:numId w:val="1"/>
        </w:numPr>
        <w:ind w:hanging="360"/>
      </w:pPr>
      <w:r>
        <w:t xml:space="preserve">Cihazın ölçüleri </w:t>
      </w:r>
      <w:r w:rsidR="00D05D30">
        <w:t>370</w:t>
      </w:r>
      <w:r w:rsidR="00575451" w:rsidRPr="00575451">
        <w:t xml:space="preserve"> x </w:t>
      </w:r>
      <w:r w:rsidR="00D05D30">
        <w:t>80</w:t>
      </w:r>
      <w:r w:rsidR="00575451" w:rsidRPr="00575451">
        <w:t xml:space="preserve"> x </w:t>
      </w:r>
      <w:r w:rsidR="00D05D30">
        <w:t>2</w:t>
      </w:r>
      <w:r w:rsidR="00575451" w:rsidRPr="00575451">
        <w:t>40</w:t>
      </w:r>
      <w:r w:rsidR="00575451">
        <w:t xml:space="preserve"> </w:t>
      </w:r>
      <w:r w:rsidRPr="0056739A">
        <w:t>mm</w:t>
      </w:r>
      <w:r>
        <w:t xml:space="preserve"> aşmamalıdır. </w:t>
      </w:r>
    </w:p>
    <w:p w14:paraId="0782ACD3" w14:textId="12F5B754" w:rsidR="00575451" w:rsidRDefault="00575451" w:rsidP="00575451">
      <w:pPr>
        <w:numPr>
          <w:ilvl w:val="0"/>
          <w:numId w:val="1"/>
        </w:numPr>
        <w:ind w:hanging="360"/>
      </w:pPr>
      <w:r>
        <w:t>Cihazın mdr belgesi olmalıdır.</w:t>
      </w:r>
    </w:p>
    <w:p w14:paraId="0AFD7665" w14:textId="1DA51A22" w:rsidR="00575451" w:rsidRDefault="00575451" w:rsidP="00575451">
      <w:pPr>
        <w:numPr>
          <w:ilvl w:val="0"/>
          <w:numId w:val="1"/>
        </w:numPr>
        <w:ind w:hanging="360"/>
      </w:pPr>
      <w:r>
        <w:t xml:space="preserve">Cihazın </w:t>
      </w:r>
      <w:proofErr w:type="spellStart"/>
      <w:r>
        <w:t>üts</w:t>
      </w:r>
      <w:proofErr w:type="spellEnd"/>
      <w:r>
        <w:t xml:space="preserve"> kaydı olmalıdır.</w:t>
      </w:r>
    </w:p>
    <w:sectPr w:rsidR="00575451">
      <w:pgSz w:w="11906" w:h="16838"/>
      <w:pgMar w:top="1440" w:right="156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5EB9"/>
    <w:multiLevelType w:val="hybridMultilevel"/>
    <w:tmpl w:val="B76C276E"/>
    <w:lvl w:ilvl="0" w:tplc="D1D2E77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E6E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628D6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6D9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6D8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A4F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EA0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272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472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251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79"/>
    <w:rsid w:val="000F3707"/>
    <w:rsid w:val="003F1EF0"/>
    <w:rsid w:val="00534B7B"/>
    <w:rsid w:val="0056739A"/>
    <w:rsid w:val="00575451"/>
    <w:rsid w:val="007154C3"/>
    <w:rsid w:val="00D05D30"/>
    <w:rsid w:val="00E04C71"/>
    <w:rsid w:val="00E8221E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563E"/>
  <w15:docId w15:val="{2BA5B79B-840C-4B37-85F1-12F3FB42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3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cp:lastModifiedBy>kemal güler</cp:lastModifiedBy>
  <cp:revision>5</cp:revision>
  <cp:lastPrinted>2020-11-10T13:09:00Z</cp:lastPrinted>
  <dcterms:created xsi:type="dcterms:W3CDTF">2020-11-10T13:10:00Z</dcterms:created>
  <dcterms:modified xsi:type="dcterms:W3CDTF">2024-07-01T09:11:00Z</dcterms:modified>
</cp:coreProperties>
</file>